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17392A43" w:rsidR="00F4525C" w:rsidRDefault="007D1C50" w:rsidP="007D1C50">
          <w:pPr>
            <w:pStyle w:val="VCAADocumenttitle"/>
            <w:ind w:right="-284"/>
          </w:pPr>
          <w:r>
            <w:t xml:space="preserve">Introducing </w:t>
          </w:r>
          <w:r w:rsidR="0083485B">
            <w:t>Health and Physical Education</w:t>
          </w:r>
          <w:r w:rsidR="0091215F">
            <w:t xml:space="preserve"> Version 2.0</w:t>
          </w:r>
        </w:p>
      </w:sdtContent>
    </w:sdt>
    <w:p w14:paraId="2B11DF5D" w14:textId="3E864E1D" w:rsidR="00AE188F" w:rsidRDefault="00AE188F" w:rsidP="6FF42E10">
      <w:pPr>
        <w:pStyle w:val="VCAAbody"/>
        <w:rPr>
          <w:rStyle w:val="normaltextrun"/>
          <w:color w:val="212121"/>
          <w:shd w:val="clear" w:color="auto" w:fill="FFFFFF"/>
        </w:rPr>
      </w:pPr>
      <w:bookmarkStart w:id="0" w:name="TemplateOverview"/>
      <w:bookmarkEnd w:id="0"/>
      <w:r>
        <w:rPr>
          <w:color w:val="212121"/>
          <w:shd w:val="clear" w:color="auto" w:fill="FFFFFF"/>
        </w:rPr>
        <w:t xml:space="preserve">The revised Victorian Curriculum F–10 </w:t>
      </w:r>
      <w:r w:rsidR="0083485B">
        <w:rPr>
          <w:color w:val="212121"/>
          <w:shd w:val="clear" w:color="auto" w:fill="FFFFFF"/>
        </w:rPr>
        <w:t>Health and Physical Educatio</w:t>
      </w:r>
      <w:r w:rsidR="009C4551">
        <w:rPr>
          <w:color w:val="212121"/>
          <w:shd w:val="clear" w:color="auto" w:fill="FFFFFF"/>
        </w:rPr>
        <w:t>n</w:t>
      </w:r>
      <w:r w:rsidR="00736580">
        <w:rPr>
          <w:color w:val="212121"/>
          <w:shd w:val="clear" w:color="auto" w:fill="FFFFFF"/>
        </w:rPr>
        <w:t xml:space="preserve"> </w:t>
      </w:r>
      <w:r w:rsidR="003440AE">
        <w:rPr>
          <w:color w:val="212121"/>
          <w:shd w:val="clear" w:color="auto" w:fill="FFFFFF"/>
        </w:rPr>
        <w:t xml:space="preserve">will </w:t>
      </w:r>
      <w:r>
        <w:rPr>
          <w:color w:val="212121"/>
          <w:shd w:val="clear" w:color="auto" w:fill="FFFFFF"/>
        </w:rPr>
        <w:t>give Victoria</w:t>
      </w:r>
      <w:r w:rsidR="002B5DC3" w:rsidRPr="70163AD7">
        <w:rPr>
          <w:color w:val="212121"/>
        </w:rPr>
        <w:t>n</w:t>
      </w:r>
      <w:r>
        <w:rPr>
          <w:color w:val="212121"/>
          <w:shd w:val="clear" w:color="auto" w:fill="FFFFFF"/>
        </w:rPr>
        <w:t xml:space="preserve"> students</w:t>
      </w:r>
      <w:r w:rsidR="002B5DC3" w:rsidRPr="70163AD7">
        <w:rPr>
          <w:color w:val="212121"/>
        </w:rPr>
        <w:t xml:space="preserve"> </w:t>
      </w:r>
      <w:r w:rsidR="00CD595F">
        <w:rPr>
          <w:color w:val="212121"/>
        </w:rPr>
        <w:t xml:space="preserve">the </w:t>
      </w:r>
      <w:r>
        <w:rPr>
          <w:color w:val="212121"/>
          <w:shd w:val="clear" w:color="auto" w:fill="FFFFFF"/>
        </w:rPr>
        <w:t xml:space="preserve">best opportunity to </w:t>
      </w:r>
      <w:r w:rsidR="0083485B" w:rsidRPr="0083485B">
        <w:rPr>
          <w:color w:val="212121"/>
          <w:shd w:val="clear" w:color="auto" w:fill="FFFFFF"/>
        </w:rPr>
        <w:t xml:space="preserve">develop </w:t>
      </w:r>
      <w:r w:rsidR="0083485B">
        <w:rPr>
          <w:color w:val="212121"/>
          <w:shd w:val="clear" w:color="auto" w:fill="FFFFFF"/>
        </w:rPr>
        <w:t xml:space="preserve">the </w:t>
      </w:r>
      <w:r w:rsidR="0083485B" w:rsidRPr="0083485B">
        <w:rPr>
          <w:color w:val="212121"/>
          <w:shd w:val="clear" w:color="auto" w:fill="FFFFFF"/>
        </w:rPr>
        <w:t>skills</w:t>
      </w:r>
      <w:r w:rsidR="00752930" w:rsidRPr="70163AD7">
        <w:rPr>
          <w:color w:val="212121"/>
        </w:rPr>
        <w:t xml:space="preserve"> and</w:t>
      </w:r>
      <w:r w:rsidR="0083485B" w:rsidRPr="0083485B">
        <w:rPr>
          <w:color w:val="212121"/>
          <w:shd w:val="clear" w:color="auto" w:fill="FFFFFF"/>
        </w:rPr>
        <w:t xml:space="preserve"> knowledge</w:t>
      </w:r>
      <w:r w:rsidR="0083485B">
        <w:rPr>
          <w:color w:val="212121"/>
          <w:shd w:val="clear" w:color="auto" w:fill="FFFFFF"/>
        </w:rPr>
        <w:t xml:space="preserve"> </w:t>
      </w:r>
      <w:r w:rsidR="0083485B" w:rsidRPr="0083485B">
        <w:rPr>
          <w:color w:val="212121"/>
          <w:shd w:val="clear" w:color="auto" w:fill="FFFFFF"/>
        </w:rPr>
        <w:t>to positively influence their own health and wellbeing and that of their communities.</w:t>
      </w:r>
      <w:r w:rsidR="00793532">
        <w:rPr>
          <w:color w:val="212121"/>
          <w:shd w:val="clear" w:color="auto" w:fill="FFFFFF"/>
        </w:rPr>
        <w:t xml:space="preserve"> </w:t>
      </w:r>
      <w:r w:rsidR="00793532" w:rsidRPr="6FF42E10">
        <w:rPr>
          <w:rStyle w:val="normaltextrun"/>
          <w:color w:val="212121"/>
          <w:shd w:val="clear" w:color="auto" w:fill="FFFFFF"/>
        </w:rPr>
        <w:t xml:space="preserve">Health and Physical Education Version 2.0 is more streamlined for teachers to plan, assess and report on student learning. </w:t>
      </w:r>
    </w:p>
    <w:p w14:paraId="1F67CD58" w14:textId="7618DCDA" w:rsidR="00726B78" w:rsidRDefault="00726B78" w:rsidP="6FF42E10">
      <w:pPr>
        <w:pStyle w:val="VCAAbody"/>
        <w:rPr>
          <w:rStyle w:val="normaltextrun"/>
          <w:color w:val="212121"/>
          <w:shd w:val="clear" w:color="auto" w:fill="FFFFFF"/>
        </w:rPr>
      </w:pPr>
      <w:r w:rsidRPr="4FE3003F">
        <w:rPr>
          <w:color w:val="212121"/>
        </w:rPr>
        <w:t xml:space="preserve">Health and Physical Education Version 2.0 reflects the </w:t>
      </w:r>
      <w:r w:rsidRPr="4FE3003F">
        <w:rPr>
          <w:rStyle w:val="normaltextrun"/>
          <w:color w:val="212121"/>
        </w:rPr>
        <w:t>expertise of and feedback from Victorian teachers, as well as critical input from academic institutions, other educational jurisdictions and educational experts.</w:t>
      </w:r>
    </w:p>
    <w:p w14:paraId="43F3AC4D" w14:textId="06E0B6D4" w:rsidR="00AE188F" w:rsidRDefault="00793532" w:rsidP="1870EC0B">
      <w:pPr>
        <w:pStyle w:val="VCAAbody"/>
      </w:pPr>
      <w:r w:rsidRPr="1870EC0B">
        <w:rPr>
          <w:rStyle w:val="normaltextrun"/>
          <w:color w:val="000000"/>
          <w:shd w:val="clear" w:color="auto" w:fill="FFFFFF"/>
        </w:rPr>
        <w:t>Health and Physical Education</w:t>
      </w:r>
      <w:r w:rsidR="00726B78">
        <w:rPr>
          <w:rStyle w:val="normaltextrun"/>
          <w:color w:val="000000"/>
          <w:shd w:val="clear" w:color="auto" w:fill="FFFFFF"/>
        </w:rPr>
        <w:t xml:space="preserve"> Version 2.0</w:t>
      </w:r>
      <w:r w:rsidRPr="1870EC0B">
        <w:rPr>
          <w:rStyle w:val="normaltextrun"/>
          <w:color w:val="000000"/>
          <w:shd w:val="clear" w:color="auto" w:fill="FFFFFF"/>
        </w:rPr>
        <w:t xml:space="preserve"> develops the knowledge and skills students require for success in any of the VCE Health and Physical Education and similar VCE VET programs.</w:t>
      </w:r>
      <w:r w:rsidRPr="1870EC0B">
        <w:rPr>
          <w:rStyle w:val="eop"/>
          <w:color w:val="000000"/>
          <w:shd w:val="clear" w:color="auto" w:fill="FFFFFF"/>
        </w:rPr>
        <w:t> </w:t>
      </w:r>
      <w:bookmarkStart w:id="1" w:name="_Hlk147846510"/>
      <w:r w:rsidR="0091215F">
        <w:rPr>
          <w:shd w:val="clear" w:color="auto" w:fill="FFFFFF"/>
        </w:rPr>
        <w:t xml:space="preserve"> </w:t>
      </w:r>
      <w:bookmarkEnd w:id="1"/>
    </w:p>
    <w:p w14:paraId="5025AEEE" w14:textId="7676C7AC" w:rsidR="00524485" w:rsidRPr="00524485" w:rsidRDefault="01662F77" w:rsidP="00524485">
      <w:pPr>
        <w:pStyle w:val="VCAAHeading3"/>
        <w:rPr>
          <w:rFonts w:eastAsia="MS Mincho"/>
        </w:rPr>
      </w:pPr>
      <w:r w:rsidRPr="00524485">
        <w:t>A structure that better supports Health and Physical Education discipline areas</w:t>
      </w:r>
    </w:p>
    <w:p w14:paraId="3AB260EC" w14:textId="4C85C25B" w:rsidR="005328E7" w:rsidRPr="000720CF" w:rsidRDefault="00524485" w:rsidP="00524485">
      <w:pPr>
        <w:pStyle w:val="VCAAbullet"/>
        <w:rPr>
          <w:rFonts w:eastAsia="MS Mincho"/>
        </w:rPr>
      </w:pPr>
      <w:r>
        <w:rPr>
          <w:b/>
          <w:bCs/>
        </w:rPr>
        <w:t>‘</w:t>
      </w:r>
      <w:r w:rsidR="005328E7" w:rsidRPr="00524485">
        <w:rPr>
          <w:b/>
          <w:bCs/>
        </w:rPr>
        <w:t>Health</w:t>
      </w:r>
      <w:r w:rsidR="005D3C24" w:rsidRPr="00524485">
        <w:rPr>
          <w:b/>
          <w:bCs/>
        </w:rPr>
        <w:t xml:space="preserve"> Education</w:t>
      </w:r>
      <w:r w:rsidR="00726B78">
        <w:rPr>
          <w:b/>
          <w:bCs/>
        </w:rPr>
        <w:t>’</w:t>
      </w:r>
      <w:r w:rsidR="005328E7" w:rsidRPr="00524485">
        <w:rPr>
          <w:b/>
          <w:bCs/>
        </w:rPr>
        <w:t xml:space="preserve"> and </w:t>
      </w:r>
      <w:r w:rsidR="00726B78">
        <w:rPr>
          <w:b/>
          <w:bCs/>
        </w:rPr>
        <w:t>‘</w:t>
      </w:r>
      <w:r w:rsidR="005328E7" w:rsidRPr="00524485">
        <w:rPr>
          <w:b/>
          <w:bCs/>
        </w:rPr>
        <w:t xml:space="preserve">Physical Education’ </w:t>
      </w:r>
      <w:r w:rsidR="00726B78">
        <w:rPr>
          <w:b/>
          <w:bCs/>
        </w:rPr>
        <w:t>are included in the</w:t>
      </w:r>
      <w:r w:rsidR="005328E7" w:rsidRPr="00524485">
        <w:rPr>
          <w:b/>
          <w:bCs/>
        </w:rPr>
        <w:t xml:space="preserve"> strand </w:t>
      </w:r>
      <w:r w:rsidR="00E25064" w:rsidRPr="70163AD7">
        <w:rPr>
          <w:b/>
          <w:bCs/>
        </w:rPr>
        <w:t>name</w:t>
      </w:r>
      <w:r w:rsidR="00726B78">
        <w:rPr>
          <w:b/>
          <w:bCs/>
        </w:rPr>
        <w:t xml:space="preserve">s </w:t>
      </w:r>
      <w:r w:rsidR="00726B78" w:rsidRPr="00524485">
        <w:t>to</w:t>
      </w:r>
      <w:r w:rsidR="005328E7" w:rsidRPr="00726B78">
        <w:t xml:space="preserve"> clearly acknowledge</w:t>
      </w:r>
      <w:r w:rsidR="00726B78" w:rsidRPr="00524485">
        <w:t xml:space="preserve"> the</w:t>
      </w:r>
      <w:r w:rsidR="005328E7" w:rsidRPr="00726B78">
        <w:t xml:space="preserve"> </w:t>
      </w:r>
      <w:r w:rsidR="00726B78" w:rsidRPr="00524485">
        <w:t>2</w:t>
      </w:r>
      <w:r w:rsidR="005328E7" w:rsidRPr="00726B78">
        <w:t xml:space="preserve"> related yet distinct bodies of knowledge. </w:t>
      </w:r>
      <w:r w:rsidR="3EF5D231" w:rsidRPr="70163AD7">
        <w:t xml:space="preserve">This enhances flexibility of school delivery </w:t>
      </w:r>
      <w:r w:rsidR="002B5DC3" w:rsidRPr="70163AD7">
        <w:t>and strengthens</w:t>
      </w:r>
      <w:r w:rsidR="3EF5D231" w:rsidRPr="70163AD7">
        <w:t xml:space="preserve"> health education within the learning area.</w:t>
      </w:r>
      <w:r w:rsidR="005328E7" w:rsidRPr="70163AD7">
        <w:t xml:space="preserve"> </w:t>
      </w:r>
    </w:p>
    <w:p w14:paraId="14DA1F9F" w14:textId="0609D559" w:rsidR="009730AE" w:rsidRPr="00524485" w:rsidRDefault="522C3FE2" w:rsidP="00524485">
      <w:pPr>
        <w:pStyle w:val="VCAAbullet"/>
      </w:pPr>
      <w:r w:rsidRPr="00524485">
        <w:rPr>
          <w:rFonts w:eastAsia="Segoe UI"/>
          <w:b/>
          <w:bCs/>
        </w:rPr>
        <w:t>Refine</w:t>
      </w:r>
      <w:r w:rsidR="002B5DC3" w:rsidRPr="00524485">
        <w:rPr>
          <w:rFonts w:eastAsia="Segoe UI"/>
          <w:b/>
          <w:bCs/>
        </w:rPr>
        <w:t>d</w:t>
      </w:r>
      <w:r w:rsidR="4D3AB111" w:rsidRPr="00524485">
        <w:rPr>
          <w:rFonts w:eastAsia="Segoe UI"/>
          <w:b/>
          <w:bCs/>
        </w:rPr>
        <w:t xml:space="preserve"> names more clearly represent the knowledge and skills contained within each</w:t>
      </w:r>
      <w:r w:rsidR="009730AE" w:rsidRPr="00524485">
        <w:rPr>
          <w:rFonts w:eastAsia="Segoe UI"/>
          <w:b/>
          <w:bCs/>
        </w:rPr>
        <w:t xml:space="preserve"> sub-strand</w:t>
      </w:r>
      <w:r w:rsidR="009730AE" w:rsidRPr="00524485">
        <w:rPr>
          <w:rFonts w:eastAsia="Segoe UI"/>
        </w:rPr>
        <w:t>:</w:t>
      </w:r>
      <w:r w:rsidR="4D3AB111" w:rsidRPr="00524485">
        <w:rPr>
          <w:rFonts w:eastAsia="Segoe UI"/>
        </w:rPr>
        <w:t xml:space="preserve"> Identities and change, Interacting with others, </w:t>
      </w:r>
      <w:proofErr w:type="gramStart"/>
      <w:r w:rsidR="4D3AB111" w:rsidRPr="00524485">
        <w:rPr>
          <w:rFonts w:eastAsia="Segoe UI"/>
        </w:rPr>
        <w:t>Moving</w:t>
      </w:r>
      <w:proofErr w:type="gramEnd"/>
      <w:r w:rsidR="4D3AB111" w:rsidRPr="00524485">
        <w:rPr>
          <w:rFonts w:eastAsia="Segoe UI"/>
        </w:rPr>
        <w:t xml:space="preserve"> our bodies</w:t>
      </w:r>
      <w:r w:rsidR="1A922366" w:rsidRPr="00524485">
        <w:rPr>
          <w:rFonts w:eastAsia="Segoe UI"/>
        </w:rPr>
        <w:t xml:space="preserve"> </w:t>
      </w:r>
      <w:r w:rsidR="4D3AB111" w:rsidRPr="00524485">
        <w:rPr>
          <w:rFonts w:eastAsia="Segoe UI"/>
        </w:rPr>
        <w:t>and Making active choices</w:t>
      </w:r>
      <w:r w:rsidR="4D3AB111" w:rsidRPr="3325A659">
        <w:rPr>
          <w:rFonts w:eastAsia="Segoe UI"/>
        </w:rPr>
        <w:t>.</w:t>
      </w:r>
      <w:r w:rsidR="7BB8330E" w:rsidRPr="3325A659">
        <w:rPr>
          <w:rFonts w:eastAsia="Segoe UI"/>
        </w:rPr>
        <w:t xml:space="preserve"> </w:t>
      </w:r>
    </w:p>
    <w:p w14:paraId="7393FB03" w14:textId="2BFFF772" w:rsidR="6D378DB8" w:rsidRDefault="009730AE" w:rsidP="00524485">
      <w:pPr>
        <w:pStyle w:val="VCAAbullet"/>
      </w:pPr>
      <w:r w:rsidRPr="00524485">
        <w:rPr>
          <w:rFonts w:eastAsia="Segoe UI"/>
          <w:b/>
          <w:bCs/>
        </w:rPr>
        <w:t>T</w:t>
      </w:r>
      <w:r w:rsidR="4D3AB111" w:rsidRPr="00524485">
        <w:rPr>
          <w:rFonts w:eastAsia="Segoe UI"/>
          <w:b/>
          <w:bCs/>
        </w:rPr>
        <w:t xml:space="preserve">he Contributing to healthy communities sub-strand title </w:t>
      </w:r>
      <w:r w:rsidRPr="00524485">
        <w:rPr>
          <w:rFonts w:eastAsia="Segoe UI"/>
          <w:b/>
          <w:bCs/>
        </w:rPr>
        <w:t>has been retained</w:t>
      </w:r>
      <w:r w:rsidRPr="70163AD7">
        <w:rPr>
          <w:rFonts w:eastAsia="Segoe UI"/>
        </w:rPr>
        <w:t xml:space="preserve"> to </w:t>
      </w:r>
      <w:r w:rsidR="4D3AB111" w:rsidRPr="70163AD7">
        <w:rPr>
          <w:rFonts w:eastAsia="Segoe UI"/>
        </w:rPr>
        <w:t>e</w:t>
      </w:r>
      <w:r w:rsidR="00726B78">
        <w:rPr>
          <w:rFonts w:eastAsia="Segoe UI"/>
        </w:rPr>
        <w:t>ncourag</w:t>
      </w:r>
      <w:r w:rsidRPr="70163AD7">
        <w:rPr>
          <w:rFonts w:eastAsia="Segoe UI"/>
        </w:rPr>
        <w:t>e</w:t>
      </w:r>
      <w:r w:rsidR="4D3AB111" w:rsidRPr="70163AD7">
        <w:rPr>
          <w:rFonts w:eastAsia="Segoe UI"/>
        </w:rPr>
        <w:t xml:space="preserve"> students to acknowledge and act on the factors that influence the health and wellbeing of not only themselves but others within their community.</w:t>
      </w:r>
    </w:p>
    <w:p w14:paraId="3942E15F" w14:textId="15C49760" w:rsidR="15709C0A" w:rsidRDefault="009730AE" w:rsidP="00524485">
      <w:pPr>
        <w:pStyle w:val="VCAAHeading3"/>
        <w:rPr>
          <w:lang w:val="en-GB"/>
        </w:rPr>
      </w:pPr>
      <w:r w:rsidRPr="1870EC0B">
        <w:rPr>
          <w:lang w:val="en-GB"/>
        </w:rPr>
        <w:t>Strengthen</w:t>
      </w:r>
      <w:r>
        <w:rPr>
          <w:lang w:val="en-GB"/>
        </w:rPr>
        <w:t>ed</w:t>
      </w:r>
      <w:r w:rsidRPr="1870EC0B">
        <w:rPr>
          <w:lang w:val="en-GB"/>
        </w:rPr>
        <w:t xml:space="preserve"> </w:t>
      </w:r>
      <w:r w:rsidR="00D342B5" w:rsidRPr="1870EC0B">
        <w:rPr>
          <w:lang w:val="en-GB"/>
        </w:rPr>
        <w:t xml:space="preserve">water safety and respectful relationships content </w:t>
      </w:r>
    </w:p>
    <w:p w14:paraId="323A27FE" w14:textId="5D1EFA76" w:rsidR="00F95866" w:rsidRPr="00524485" w:rsidRDefault="00DE26DE" w:rsidP="00524485">
      <w:pPr>
        <w:pStyle w:val="VCAAbullet"/>
        <w:rPr>
          <w:rFonts w:eastAsiaTheme="minorEastAsia"/>
        </w:rPr>
      </w:pPr>
      <w:r w:rsidRPr="00524485">
        <w:rPr>
          <w:rFonts w:eastAsia="MS Mincho"/>
        </w:rPr>
        <w:t>A</w:t>
      </w:r>
      <w:r w:rsidR="005328E7" w:rsidRPr="00524485">
        <w:rPr>
          <w:rFonts w:eastAsia="MS Mincho"/>
        </w:rPr>
        <w:t>ll swimming and water safety content descriptions</w:t>
      </w:r>
      <w:r w:rsidRPr="00524485">
        <w:rPr>
          <w:rFonts w:eastAsia="MS Mincho"/>
        </w:rPr>
        <w:t xml:space="preserve"> </w:t>
      </w:r>
      <w:r w:rsidR="00D77798">
        <w:rPr>
          <w:rFonts w:eastAsia="MS Mincho"/>
        </w:rPr>
        <w:t>have been</w:t>
      </w:r>
      <w:r w:rsidRPr="00524485">
        <w:rPr>
          <w:rFonts w:eastAsia="MS Mincho"/>
        </w:rPr>
        <w:t xml:space="preserve"> retained</w:t>
      </w:r>
      <w:r w:rsidR="005328E7" w:rsidRPr="00524485">
        <w:rPr>
          <w:rFonts w:eastAsia="MS Mincho"/>
        </w:rPr>
        <w:t xml:space="preserve"> at F</w:t>
      </w:r>
      <w:r w:rsidR="00743C8C" w:rsidRPr="00524485">
        <w:rPr>
          <w:rFonts w:eastAsia="MS Mincho"/>
        </w:rPr>
        <w:t>oundation to Level</w:t>
      </w:r>
      <w:r w:rsidR="00291413" w:rsidRPr="00524485">
        <w:rPr>
          <w:rFonts w:eastAsia="MS Mincho"/>
        </w:rPr>
        <w:t xml:space="preserve"> </w:t>
      </w:r>
      <w:r w:rsidR="005328E7" w:rsidRPr="00524485">
        <w:rPr>
          <w:rFonts w:eastAsia="MS Mincho"/>
        </w:rPr>
        <w:t>6</w:t>
      </w:r>
      <w:r w:rsidR="000720CF">
        <w:rPr>
          <w:rFonts w:eastAsia="MS Mincho"/>
        </w:rPr>
        <w:t>.</w:t>
      </w:r>
      <w:r w:rsidR="005328E7" w:rsidRPr="1870EC0B">
        <w:rPr>
          <w:rFonts w:eastAsia="MS Mincho"/>
        </w:rPr>
        <w:t xml:space="preserve"> </w:t>
      </w:r>
    </w:p>
    <w:p w14:paraId="7AAE2D0D" w14:textId="79AE0694" w:rsidR="003A3BEC" w:rsidRDefault="00DE26DE" w:rsidP="00524485">
      <w:pPr>
        <w:pStyle w:val="VCAAbullet"/>
        <w:rPr>
          <w:rFonts w:asciiTheme="minorHAnsi" w:eastAsiaTheme="minorEastAsia" w:hAnsiTheme="minorHAnsi" w:cstheme="minorBidi"/>
        </w:rPr>
      </w:pPr>
      <w:r w:rsidRPr="00524485">
        <w:rPr>
          <w:rFonts w:asciiTheme="minorHAnsi" w:eastAsia="MS Mincho" w:hAnsiTheme="minorHAnsi" w:cstheme="minorBidi"/>
          <w:b/>
          <w:bCs/>
        </w:rPr>
        <w:t>E</w:t>
      </w:r>
      <w:r w:rsidR="005328E7" w:rsidRPr="00524485">
        <w:rPr>
          <w:rFonts w:asciiTheme="minorHAnsi" w:eastAsia="MS Mincho" w:hAnsiTheme="minorHAnsi" w:cstheme="minorBidi"/>
          <w:b/>
          <w:bCs/>
        </w:rPr>
        <w:t xml:space="preserve">xplicit content description references </w:t>
      </w:r>
      <w:r w:rsidR="00743C8C" w:rsidRPr="00524485">
        <w:rPr>
          <w:rFonts w:asciiTheme="minorHAnsi" w:eastAsia="MS Mincho" w:hAnsiTheme="minorHAnsi" w:cstheme="minorBidi"/>
          <w:b/>
          <w:bCs/>
        </w:rPr>
        <w:t>to swimming and water safety</w:t>
      </w:r>
      <w:r w:rsidRPr="00524485">
        <w:rPr>
          <w:rFonts w:asciiTheme="minorHAnsi" w:eastAsia="MS Mincho" w:hAnsiTheme="minorHAnsi" w:cstheme="minorBidi"/>
          <w:b/>
          <w:bCs/>
        </w:rPr>
        <w:t xml:space="preserve"> are included</w:t>
      </w:r>
      <w:r w:rsidR="00743C8C" w:rsidRPr="00524485">
        <w:rPr>
          <w:rFonts w:asciiTheme="minorHAnsi" w:eastAsia="MS Mincho" w:hAnsiTheme="minorHAnsi" w:cstheme="minorBidi"/>
          <w:b/>
          <w:bCs/>
        </w:rPr>
        <w:t xml:space="preserve"> </w:t>
      </w:r>
      <w:r w:rsidR="005328E7" w:rsidRPr="00524485">
        <w:rPr>
          <w:rFonts w:asciiTheme="minorHAnsi" w:eastAsia="MS Mincho" w:hAnsiTheme="minorHAnsi" w:cstheme="minorBidi"/>
          <w:b/>
          <w:bCs/>
        </w:rPr>
        <w:t>throughout Levels 7</w:t>
      </w:r>
      <w:r w:rsidR="00743C8C" w:rsidRPr="00524485">
        <w:rPr>
          <w:rFonts w:asciiTheme="minorHAnsi" w:eastAsia="MS Mincho" w:hAnsiTheme="minorHAnsi" w:cstheme="minorBidi"/>
          <w:b/>
          <w:bCs/>
        </w:rPr>
        <w:t xml:space="preserve"> to</w:t>
      </w:r>
      <w:r w:rsidR="1A304BB7" w:rsidRPr="00524485">
        <w:rPr>
          <w:rFonts w:asciiTheme="minorHAnsi" w:eastAsia="MS Mincho" w:hAnsiTheme="minorHAnsi" w:cstheme="minorBidi"/>
          <w:b/>
          <w:bCs/>
        </w:rPr>
        <w:t xml:space="preserve"> </w:t>
      </w:r>
      <w:r w:rsidR="005328E7" w:rsidRPr="00524485">
        <w:rPr>
          <w:rFonts w:asciiTheme="minorHAnsi" w:eastAsia="MS Mincho" w:hAnsiTheme="minorHAnsi" w:cstheme="minorBidi"/>
          <w:b/>
          <w:bCs/>
        </w:rPr>
        <w:t>10</w:t>
      </w:r>
      <w:r>
        <w:rPr>
          <w:rFonts w:asciiTheme="minorHAnsi" w:eastAsia="MS Mincho" w:hAnsiTheme="minorHAnsi" w:cstheme="minorBidi"/>
        </w:rPr>
        <w:t>, including</w:t>
      </w:r>
      <w:r w:rsidR="4E0D89C0" w:rsidRPr="1870EC0B">
        <w:rPr>
          <w:rFonts w:asciiTheme="minorHAnsi" w:eastAsia="MS Mincho" w:hAnsiTheme="minorHAnsi" w:cstheme="minorBidi"/>
        </w:rPr>
        <w:t xml:space="preserve"> aquatic settings within the scope of outdoor environments that can be ex</w:t>
      </w:r>
      <w:r w:rsidR="61DE6C3E" w:rsidRPr="1870EC0B">
        <w:rPr>
          <w:rFonts w:asciiTheme="minorHAnsi" w:eastAsia="MS Mincho" w:hAnsiTheme="minorHAnsi" w:cstheme="minorBidi"/>
        </w:rPr>
        <w:t>plored</w:t>
      </w:r>
      <w:r w:rsidR="00743C8C" w:rsidRPr="1870EC0B">
        <w:rPr>
          <w:rFonts w:asciiTheme="minorHAnsi" w:eastAsia="MS Mincho" w:hAnsiTheme="minorHAnsi" w:cstheme="minorBidi"/>
        </w:rPr>
        <w:t>. This</w:t>
      </w:r>
      <w:r w:rsidR="4E0D89C0" w:rsidRPr="1870EC0B">
        <w:rPr>
          <w:rFonts w:asciiTheme="minorHAnsi" w:eastAsia="MS Mincho" w:hAnsiTheme="minorHAnsi" w:cstheme="minorBidi"/>
        </w:rPr>
        <w:t xml:space="preserve"> </w:t>
      </w:r>
      <w:r w:rsidR="00743C8C" w:rsidRPr="1870EC0B">
        <w:rPr>
          <w:rFonts w:asciiTheme="minorHAnsi" w:eastAsia="MS Mincho" w:hAnsiTheme="minorHAnsi" w:cstheme="minorBidi"/>
        </w:rPr>
        <w:t>helps</w:t>
      </w:r>
      <w:r w:rsidR="005328E7" w:rsidRPr="1870EC0B">
        <w:rPr>
          <w:rFonts w:asciiTheme="minorHAnsi" w:eastAsia="MS Mincho" w:hAnsiTheme="minorHAnsi" w:cstheme="minorBidi"/>
        </w:rPr>
        <w:t xml:space="preserve"> teachers </w:t>
      </w:r>
      <w:r w:rsidR="035E76F0" w:rsidRPr="1870EC0B">
        <w:rPr>
          <w:rFonts w:asciiTheme="minorHAnsi" w:eastAsia="MS Mincho" w:hAnsiTheme="minorHAnsi" w:cstheme="minorBidi"/>
        </w:rPr>
        <w:t xml:space="preserve">recognise </w:t>
      </w:r>
      <w:r w:rsidR="005328E7" w:rsidRPr="1870EC0B">
        <w:rPr>
          <w:rFonts w:asciiTheme="minorHAnsi" w:eastAsia="MS Mincho" w:hAnsiTheme="minorHAnsi" w:cstheme="minorBidi"/>
        </w:rPr>
        <w:t xml:space="preserve">more clearly </w:t>
      </w:r>
      <w:r w:rsidR="4F009B80" w:rsidRPr="1870EC0B">
        <w:rPr>
          <w:rFonts w:asciiTheme="minorHAnsi" w:eastAsia="MS Mincho" w:hAnsiTheme="minorHAnsi" w:cstheme="minorBidi"/>
        </w:rPr>
        <w:t xml:space="preserve">the mandated </w:t>
      </w:r>
      <w:r w:rsidR="71D15B6B" w:rsidRPr="1870EC0B">
        <w:rPr>
          <w:rFonts w:asciiTheme="minorHAnsi" w:eastAsia="MS Mincho" w:hAnsiTheme="minorHAnsi" w:cstheme="minorBidi"/>
        </w:rPr>
        <w:t>nature of</w:t>
      </w:r>
      <w:r w:rsidR="6720B44B" w:rsidRPr="1870EC0B">
        <w:rPr>
          <w:rFonts w:asciiTheme="minorHAnsi" w:eastAsia="MS Mincho" w:hAnsiTheme="minorHAnsi" w:cstheme="minorBidi"/>
        </w:rPr>
        <w:t xml:space="preserve"> swimming and water safety in the </w:t>
      </w:r>
      <w:r w:rsidR="005328E7" w:rsidRPr="1870EC0B">
        <w:rPr>
          <w:rFonts w:asciiTheme="minorHAnsi" w:eastAsia="MS Mincho" w:hAnsiTheme="minorHAnsi" w:cstheme="minorBidi"/>
        </w:rPr>
        <w:t>curriculum.</w:t>
      </w:r>
    </w:p>
    <w:p w14:paraId="5025C364" w14:textId="01E9CC51" w:rsidR="00E7269F" w:rsidRDefault="481109C8" w:rsidP="00524485">
      <w:pPr>
        <w:pStyle w:val="VCAAbullet"/>
        <w:rPr>
          <w:rFonts w:asciiTheme="minorHAnsi" w:eastAsiaTheme="minorEastAsia" w:hAnsiTheme="minorHAnsi" w:cstheme="minorBidi"/>
        </w:rPr>
      </w:pPr>
      <w:r w:rsidRPr="00524485">
        <w:rPr>
          <w:rFonts w:asciiTheme="minorHAnsi" w:eastAsiaTheme="minorEastAsia" w:hAnsiTheme="minorHAnsi" w:cstheme="minorBidi"/>
          <w:b/>
          <w:bCs/>
        </w:rPr>
        <w:t xml:space="preserve">Health and Physical Education </w:t>
      </w:r>
      <w:r w:rsidR="00E25064" w:rsidRPr="70163AD7">
        <w:rPr>
          <w:rFonts w:asciiTheme="minorHAnsi" w:eastAsiaTheme="minorEastAsia" w:hAnsiTheme="minorHAnsi" w:cstheme="minorBidi"/>
          <w:b/>
          <w:bCs/>
        </w:rPr>
        <w:t>V</w:t>
      </w:r>
      <w:r w:rsidR="00A1511E" w:rsidRPr="70163AD7">
        <w:rPr>
          <w:rFonts w:asciiTheme="minorHAnsi" w:eastAsiaTheme="minorEastAsia" w:hAnsiTheme="minorHAnsi" w:cstheme="minorBidi"/>
          <w:b/>
          <w:bCs/>
        </w:rPr>
        <w:t xml:space="preserve">ersion </w:t>
      </w:r>
      <w:r w:rsidR="00E25064" w:rsidRPr="70163AD7">
        <w:rPr>
          <w:rFonts w:asciiTheme="minorHAnsi" w:eastAsiaTheme="minorEastAsia" w:hAnsiTheme="minorHAnsi" w:cstheme="minorBidi"/>
          <w:b/>
          <w:bCs/>
        </w:rPr>
        <w:t>2.0</w:t>
      </w:r>
      <w:r w:rsidRPr="00524485">
        <w:rPr>
          <w:rFonts w:asciiTheme="minorHAnsi" w:eastAsiaTheme="minorEastAsia" w:hAnsiTheme="minorHAnsi" w:cstheme="minorBidi"/>
          <w:b/>
          <w:bCs/>
        </w:rPr>
        <w:t xml:space="preserve"> </w:t>
      </w:r>
      <w:r w:rsidR="00DE26DE" w:rsidRPr="00524485">
        <w:rPr>
          <w:rFonts w:asciiTheme="minorHAnsi" w:eastAsiaTheme="minorEastAsia" w:hAnsiTheme="minorHAnsi" w:cstheme="minorBidi"/>
          <w:b/>
          <w:bCs/>
        </w:rPr>
        <w:t xml:space="preserve">is strengthened to be </w:t>
      </w:r>
      <w:r w:rsidRPr="00524485">
        <w:rPr>
          <w:rFonts w:asciiTheme="minorHAnsi" w:eastAsiaTheme="minorEastAsia" w:hAnsiTheme="minorHAnsi" w:cstheme="minorBidi"/>
          <w:b/>
          <w:bCs/>
        </w:rPr>
        <w:t>a critical pillar in a whole</w:t>
      </w:r>
      <w:r w:rsidR="00DE26DE" w:rsidRPr="00524485">
        <w:rPr>
          <w:rFonts w:asciiTheme="minorHAnsi" w:eastAsiaTheme="minorEastAsia" w:hAnsiTheme="minorHAnsi" w:cstheme="minorBidi"/>
          <w:b/>
          <w:bCs/>
        </w:rPr>
        <w:t>-</w:t>
      </w:r>
      <w:r w:rsidRPr="00524485">
        <w:rPr>
          <w:rFonts w:asciiTheme="minorHAnsi" w:eastAsiaTheme="minorEastAsia" w:hAnsiTheme="minorHAnsi" w:cstheme="minorBidi"/>
          <w:b/>
          <w:bCs/>
        </w:rPr>
        <w:t>school approach of teaching key issues</w:t>
      </w:r>
      <w:r w:rsidRPr="70163AD7">
        <w:rPr>
          <w:rFonts w:asciiTheme="minorHAnsi" w:eastAsiaTheme="minorEastAsia" w:hAnsiTheme="minorHAnsi" w:cstheme="minorBidi"/>
        </w:rPr>
        <w:t xml:space="preserve">. </w:t>
      </w:r>
      <w:r w:rsidR="335CDEE2" w:rsidRPr="70163AD7">
        <w:rPr>
          <w:rFonts w:asciiTheme="minorHAnsi" w:eastAsiaTheme="minorEastAsia" w:hAnsiTheme="minorHAnsi" w:cstheme="minorBidi"/>
        </w:rPr>
        <w:t>For example</w:t>
      </w:r>
      <w:r w:rsidR="451025E8" w:rsidRPr="70163AD7">
        <w:rPr>
          <w:rFonts w:asciiTheme="minorHAnsi" w:eastAsiaTheme="minorEastAsia" w:hAnsiTheme="minorHAnsi" w:cstheme="minorBidi"/>
        </w:rPr>
        <w:t>,</w:t>
      </w:r>
      <w:r w:rsidR="3A7FE7B4" w:rsidRPr="70163AD7">
        <w:rPr>
          <w:rFonts w:asciiTheme="minorHAnsi" w:eastAsiaTheme="minorEastAsia" w:hAnsiTheme="minorHAnsi" w:cstheme="minorBidi"/>
        </w:rPr>
        <w:t xml:space="preserve"> </w:t>
      </w:r>
      <w:r w:rsidR="4B6AA20C" w:rsidRPr="70163AD7">
        <w:rPr>
          <w:rFonts w:asciiTheme="minorHAnsi" w:eastAsiaTheme="minorEastAsia" w:hAnsiTheme="minorHAnsi" w:cstheme="minorBidi"/>
        </w:rPr>
        <w:t xml:space="preserve">expanded and more explicit references are made to </w:t>
      </w:r>
      <w:r w:rsidR="6641E571" w:rsidRPr="70163AD7">
        <w:rPr>
          <w:rFonts w:asciiTheme="minorHAnsi" w:eastAsiaTheme="minorEastAsia" w:hAnsiTheme="minorHAnsi" w:cstheme="minorBidi"/>
        </w:rPr>
        <w:t>r</w:t>
      </w:r>
      <w:r w:rsidR="3A7FE7B4" w:rsidRPr="70163AD7">
        <w:rPr>
          <w:rFonts w:asciiTheme="minorHAnsi" w:eastAsiaTheme="minorEastAsia" w:hAnsiTheme="minorHAnsi" w:cstheme="minorBidi"/>
        </w:rPr>
        <w:t>espectful</w:t>
      </w:r>
      <w:r w:rsidRPr="70163AD7">
        <w:rPr>
          <w:rFonts w:asciiTheme="minorHAnsi" w:eastAsiaTheme="minorEastAsia" w:hAnsiTheme="minorHAnsi" w:cstheme="minorBidi"/>
        </w:rPr>
        <w:t xml:space="preserve"> </w:t>
      </w:r>
      <w:r w:rsidR="6E4381DF" w:rsidRPr="70163AD7">
        <w:rPr>
          <w:rFonts w:asciiTheme="minorHAnsi" w:eastAsiaTheme="minorEastAsia" w:hAnsiTheme="minorHAnsi" w:cstheme="minorBidi"/>
        </w:rPr>
        <w:t>r</w:t>
      </w:r>
      <w:r w:rsidRPr="70163AD7">
        <w:rPr>
          <w:rFonts w:asciiTheme="minorHAnsi" w:eastAsiaTheme="minorEastAsia" w:hAnsiTheme="minorHAnsi" w:cstheme="minorBidi"/>
        </w:rPr>
        <w:t>elationships</w:t>
      </w:r>
      <w:r w:rsidR="5D9600F4" w:rsidRPr="70163AD7">
        <w:rPr>
          <w:rFonts w:asciiTheme="minorHAnsi" w:eastAsiaTheme="minorEastAsia" w:hAnsiTheme="minorHAnsi" w:cstheme="minorBidi"/>
        </w:rPr>
        <w:t xml:space="preserve"> content</w:t>
      </w:r>
      <w:r w:rsidR="00E25064" w:rsidRPr="70163AD7">
        <w:rPr>
          <w:rFonts w:asciiTheme="minorHAnsi" w:eastAsiaTheme="minorEastAsia" w:hAnsiTheme="minorHAnsi" w:cstheme="minorBidi"/>
        </w:rPr>
        <w:t xml:space="preserve">, and </w:t>
      </w:r>
      <w:r w:rsidR="2A84E534" w:rsidRPr="70163AD7">
        <w:rPr>
          <w:rFonts w:asciiTheme="minorHAnsi" w:eastAsiaTheme="minorEastAsia" w:hAnsiTheme="minorHAnsi" w:cstheme="minorBidi"/>
        </w:rPr>
        <w:t>sequences</w:t>
      </w:r>
      <w:r w:rsidR="00E25064" w:rsidRPr="70163AD7">
        <w:rPr>
          <w:rFonts w:asciiTheme="minorHAnsi" w:eastAsiaTheme="minorEastAsia" w:hAnsiTheme="minorHAnsi" w:cstheme="minorBidi"/>
        </w:rPr>
        <w:t xml:space="preserve"> have been introduced</w:t>
      </w:r>
      <w:r w:rsidR="2A84E534" w:rsidRPr="70163AD7">
        <w:rPr>
          <w:rFonts w:asciiTheme="minorHAnsi" w:eastAsiaTheme="minorEastAsia" w:hAnsiTheme="minorHAnsi" w:cstheme="minorBidi"/>
        </w:rPr>
        <w:t xml:space="preserve"> </w:t>
      </w:r>
      <w:r w:rsidR="6BF6CF36" w:rsidRPr="70163AD7">
        <w:rPr>
          <w:rFonts w:asciiTheme="minorHAnsi" w:eastAsiaTheme="minorEastAsia" w:hAnsiTheme="minorHAnsi" w:cstheme="minorBidi"/>
        </w:rPr>
        <w:t>for</w:t>
      </w:r>
      <w:r w:rsidR="40D4BA7B" w:rsidRPr="70163AD7">
        <w:rPr>
          <w:rFonts w:asciiTheme="minorHAnsi" w:eastAsiaTheme="minorEastAsia" w:hAnsiTheme="minorHAnsi" w:cstheme="minorBidi"/>
        </w:rPr>
        <w:t xml:space="preserve"> consent education, </w:t>
      </w:r>
      <w:proofErr w:type="gramStart"/>
      <w:r w:rsidR="6BF6CF36" w:rsidRPr="70163AD7">
        <w:rPr>
          <w:rFonts w:asciiTheme="minorHAnsi" w:eastAsiaTheme="minorEastAsia" w:hAnsiTheme="minorHAnsi" w:cstheme="minorBidi"/>
        </w:rPr>
        <w:t>stereotypes</w:t>
      </w:r>
      <w:proofErr w:type="gramEnd"/>
      <w:r w:rsidR="468A536A" w:rsidRPr="70163AD7">
        <w:rPr>
          <w:rFonts w:asciiTheme="minorHAnsi" w:eastAsiaTheme="minorEastAsia" w:hAnsiTheme="minorHAnsi" w:cstheme="minorBidi"/>
        </w:rPr>
        <w:t xml:space="preserve"> and </w:t>
      </w:r>
      <w:r w:rsidR="0F8744A2" w:rsidRPr="70163AD7">
        <w:rPr>
          <w:rFonts w:asciiTheme="minorHAnsi" w:eastAsiaTheme="minorEastAsia" w:hAnsiTheme="minorHAnsi" w:cstheme="minorBidi"/>
        </w:rPr>
        <w:t xml:space="preserve">gender-based violence. </w:t>
      </w:r>
    </w:p>
    <w:p w14:paraId="7A0BF866" w14:textId="77777777" w:rsidR="00524485" w:rsidRDefault="00524485">
      <w:pPr>
        <w:rPr>
          <w:rFonts w:ascii="Arial" w:hAnsi="Arial" w:cs="Arial"/>
          <w:color w:val="0F7EB4"/>
          <w:sz w:val="32"/>
          <w:szCs w:val="24"/>
        </w:rPr>
      </w:pPr>
      <w:r>
        <w:br w:type="page"/>
      </w:r>
    </w:p>
    <w:p w14:paraId="3AB7AEAB" w14:textId="66A243B2" w:rsidR="003A3BEC" w:rsidRPr="007807C6" w:rsidRDefault="00793532" w:rsidP="00524485">
      <w:pPr>
        <w:pStyle w:val="VCAAHeading3"/>
      </w:pPr>
      <w:r w:rsidRPr="00524485">
        <w:lastRenderedPageBreak/>
        <w:t>Clearer content descriptions and better aligned achievement standards</w:t>
      </w:r>
    </w:p>
    <w:p w14:paraId="5B844618" w14:textId="106677AE" w:rsidR="00861A4C" w:rsidRPr="006378FB" w:rsidRDefault="009730AE" w:rsidP="00524485">
      <w:pPr>
        <w:pStyle w:val="VCAAbullet"/>
      </w:pPr>
      <w:r w:rsidRPr="00524485">
        <w:rPr>
          <w:b/>
          <w:bCs/>
        </w:rPr>
        <w:t>T</w:t>
      </w:r>
      <w:r w:rsidR="00861A4C" w:rsidRPr="00524485">
        <w:rPr>
          <w:b/>
          <w:bCs/>
        </w:rPr>
        <w:t>eachability of content descriptions</w:t>
      </w:r>
      <w:r w:rsidRPr="00524485">
        <w:rPr>
          <w:b/>
          <w:bCs/>
        </w:rPr>
        <w:t xml:space="preserve"> is enhanced</w:t>
      </w:r>
      <w:r>
        <w:t xml:space="preserve"> by</w:t>
      </w:r>
      <w:r w:rsidR="00715973" w:rsidRPr="1870EC0B">
        <w:t xml:space="preserve"> better sequenc</w:t>
      </w:r>
      <w:r w:rsidR="00E25064">
        <w:t>ing</w:t>
      </w:r>
      <w:r w:rsidR="00715973" w:rsidRPr="1870EC0B">
        <w:t xml:space="preserve"> concepts and </w:t>
      </w:r>
      <w:r w:rsidR="00E25064">
        <w:t>adding</w:t>
      </w:r>
      <w:r w:rsidR="00861A4C" w:rsidRPr="1870EC0B">
        <w:t xml:space="preserve"> detail </w:t>
      </w:r>
      <w:r>
        <w:t>about</w:t>
      </w:r>
      <w:r w:rsidRPr="1870EC0B">
        <w:t xml:space="preserve"> </w:t>
      </w:r>
      <w:r w:rsidR="00861A4C" w:rsidRPr="1870EC0B">
        <w:t>what is intended to be taught and learnt</w:t>
      </w:r>
      <w:r>
        <w:t>.</w:t>
      </w:r>
    </w:p>
    <w:p w14:paraId="152D5948" w14:textId="44D33A77" w:rsidR="00861A4C" w:rsidRDefault="009730AE" w:rsidP="00524485">
      <w:pPr>
        <w:pStyle w:val="VCAAbullet"/>
      </w:pPr>
      <w:r w:rsidRPr="00524485">
        <w:rPr>
          <w:b/>
          <w:bCs/>
        </w:rPr>
        <w:t>A</w:t>
      </w:r>
      <w:r w:rsidR="5F9EE935" w:rsidRPr="00524485">
        <w:rPr>
          <w:rFonts w:eastAsiaTheme="minorEastAsia"/>
          <w:b/>
          <w:bCs/>
          <w:color w:val="333333"/>
        </w:rPr>
        <w:t xml:space="preserve">chievement standards and content descriptions </w:t>
      </w:r>
      <w:r w:rsidRPr="00524485">
        <w:rPr>
          <w:rFonts w:eastAsiaTheme="minorEastAsia"/>
          <w:b/>
          <w:bCs/>
          <w:color w:val="333333"/>
        </w:rPr>
        <w:t xml:space="preserve">align </w:t>
      </w:r>
      <w:r w:rsidR="5F9EE935" w:rsidRPr="00524485">
        <w:rPr>
          <w:rFonts w:eastAsiaTheme="minorEastAsia"/>
          <w:b/>
          <w:bCs/>
          <w:color w:val="333333"/>
        </w:rPr>
        <w:t>more closely</w:t>
      </w:r>
      <w:r>
        <w:rPr>
          <w:rFonts w:eastAsiaTheme="minorEastAsia"/>
          <w:color w:val="333333"/>
        </w:rPr>
        <w:t xml:space="preserve">, </w:t>
      </w:r>
      <w:r w:rsidR="5F9EE935" w:rsidRPr="1870EC0B">
        <w:rPr>
          <w:rFonts w:eastAsiaTheme="minorEastAsia"/>
          <w:color w:val="333333"/>
        </w:rPr>
        <w:t xml:space="preserve">which improves clarity on </w:t>
      </w:r>
      <w:r>
        <w:rPr>
          <w:rFonts w:eastAsiaTheme="minorEastAsia"/>
          <w:color w:val="333333"/>
        </w:rPr>
        <w:t>content</w:t>
      </w:r>
      <w:r w:rsidR="5F9EE935" w:rsidRPr="1870EC0B">
        <w:rPr>
          <w:rFonts w:eastAsiaTheme="minorEastAsia"/>
          <w:color w:val="333333"/>
        </w:rPr>
        <w:t xml:space="preserve"> to be taught and assessed</w:t>
      </w:r>
      <w:r w:rsidR="00861A4C" w:rsidRPr="1870EC0B">
        <w:t xml:space="preserve">. This helps enhance </w:t>
      </w:r>
      <w:r>
        <w:t xml:space="preserve">teacher </w:t>
      </w:r>
      <w:r w:rsidR="00861A4C" w:rsidRPr="1870EC0B">
        <w:t xml:space="preserve">confidence </w:t>
      </w:r>
      <w:r>
        <w:t>to apply</w:t>
      </w:r>
      <w:r w:rsidR="00861A4C" w:rsidRPr="1870EC0B">
        <w:t xml:space="preserve"> the content descriptions and assess </w:t>
      </w:r>
      <w:r w:rsidR="000720CF">
        <w:t xml:space="preserve">student </w:t>
      </w:r>
      <w:r w:rsidR="00861A4C" w:rsidRPr="1870EC0B">
        <w:t>achievement</w:t>
      </w:r>
      <w:r w:rsidR="00E25064">
        <w:t>,</w:t>
      </w:r>
      <w:r w:rsidR="00861A4C" w:rsidRPr="1870EC0B">
        <w:t xml:space="preserve"> and ultimately </w:t>
      </w:r>
      <w:r>
        <w:t>to better understand</w:t>
      </w:r>
      <w:r w:rsidR="00861A4C" w:rsidRPr="1870EC0B">
        <w:t xml:space="preserve"> the continuum of learning.</w:t>
      </w:r>
    </w:p>
    <w:p w14:paraId="1CA2EBAE" w14:textId="4093996E" w:rsidR="003A3BEC" w:rsidRDefault="005328E7" w:rsidP="00524485">
      <w:pPr>
        <w:pStyle w:val="VCAAHeading3"/>
      </w:pPr>
      <w:r>
        <w:t xml:space="preserve">Better sequencing of concepts </w:t>
      </w:r>
    </w:p>
    <w:p w14:paraId="34FF6524" w14:textId="5D490036" w:rsidR="00861A4C" w:rsidRPr="006378FB" w:rsidRDefault="00B7782D" w:rsidP="00524485">
      <w:pPr>
        <w:pStyle w:val="VCAAbullet"/>
      </w:pPr>
      <w:r w:rsidRPr="00524485">
        <w:rPr>
          <w:b/>
          <w:bCs/>
        </w:rPr>
        <w:t>Reorganise</w:t>
      </w:r>
      <w:r w:rsidR="009730AE" w:rsidRPr="00524485">
        <w:rPr>
          <w:b/>
          <w:bCs/>
        </w:rPr>
        <w:t>d</w:t>
      </w:r>
      <w:r w:rsidRPr="00524485">
        <w:rPr>
          <w:b/>
          <w:bCs/>
        </w:rPr>
        <w:t xml:space="preserve"> </w:t>
      </w:r>
      <w:r w:rsidR="00861A4C" w:rsidRPr="00524485">
        <w:rPr>
          <w:b/>
          <w:bCs/>
        </w:rPr>
        <w:t xml:space="preserve">content descriptions </w:t>
      </w:r>
      <w:r w:rsidRPr="00524485">
        <w:rPr>
          <w:b/>
          <w:bCs/>
        </w:rPr>
        <w:t xml:space="preserve">in the Movement and </w:t>
      </w:r>
      <w:r w:rsidR="000720CF" w:rsidRPr="00524485">
        <w:rPr>
          <w:b/>
          <w:bCs/>
        </w:rPr>
        <w:t>P</w:t>
      </w:r>
      <w:r w:rsidRPr="00524485">
        <w:rPr>
          <w:b/>
          <w:bCs/>
        </w:rPr>
        <w:t xml:space="preserve">hysical </w:t>
      </w:r>
      <w:r w:rsidR="000720CF" w:rsidRPr="00524485">
        <w:rPr>
          <w:b/>
          <w:bCs/>
        </w:rPr>
        <w:t>Activity – Physical</w:t>
      </w:r>
      <w:r w:rsidRPr="00524485">
        <w:rPr>
          <w:b/>
          <w:bCs/>
        </w:rPr>
        <w:t xml:space="preserve"> Education strand</w:t>
      </w:r>
      <w:r w:rsidRPr="1870EC0B">
        <w:t xml:space="preserve"> </w:t>
      </w:r>
      <w:r w:rsidR="00861A4C" w:rsidRPr="1870EC0B">
        <w:t>ensure that the knowledge bases</w:t>
      </w:r>
      <w:r w:rsidR="007C3D84">
        <w:t xml:space="preserve"> of</w:t>
      </w:r>
      <w:r w:rsidR="007C3D84" w:rsidRPr="1870EC0B">
        <w:t xml:space="preserve"> </w:t>
      </w:r>
      <w:r w:rsidR="00861A4C" w:rsidRPr="1870EC0B">
        <w:t xml:space="preserve">movement skills, movement concepts, movement strategies and movement sequences </w:t>
      </w:r>
      <w:r w:rsidR="007C3D84">
        <w:t>each have an</w:t>
      </w:r>
      <w:r w:rsidR="00861A4C" w:rsidRPr="1870EC0B">
        <w:t xml:space="preserve"> individual learning sequence, rather than a blended approach</w:t>
      </w:r>
      <w:r w:rsidR="007C3D84">
        <w:t>.</w:t>
      </w:r>
      <w:r w:rsidR="00861A4C" w:rsidRPr="1870EC0B">
        <w:t xml:space="preserve"> </w:t>
      </w:r>
    </w:p>
    <w:p w14:paraId="0B73C0D2" w14:textId="0979CE06" w:rsidR="005E54FD" w:rsidRPr="006378FB" w:rsidRDefault="007C3D84" w:rsidP="00524485">
      <w:pPr>
        <w:pStyle w:val="VCAAbullet"/>
      </w:pPr>
      <w:r w:rsidRPr="00524485">
        <w:rPr>
          <w:b/>
          <w:bCs/>
        </w:rPr>
        <w:t>C</w:t>
      </w:r>
      <w:r w:rsidR="455A38FC" w:rsidRPr="00524485">
        <w:rPr>
          <w:b/>
          <w:bCs/>
        </w:rPr>
        <w:t>oncepts</w:t>
      </w:r>
      <w:r w:rsidR="005E54FD" w:rsidRPr="00524485">
        <w:rPr>
          <w:b/>
          <w:bCs/>
        </w:rPr>
        <w:t xml:space="preserve"> related to learning in and through outdoor environments</w:t>
      </w:r>
      <w:r w:rsidR="007A409B" w:rsidRPr="00524485">
        <w:rPr>
          <w:b/>
          <w:bCs/>
        </w:rPr>
        <w:t xml:space="preserve"> </w:t>
      </w:r>
      <w:r w:rsidRPr="00524485">
        <w:rPr>
          <w:b/>
          <w:bCs/>
        </w:rPr>
        <w:t>are organised into an individual</w:t>
      </w:r>
      <w:r w:rsidR="005E54FD" w:rsidRPr="00524485">
        <w:rPr>
          <w:b/>
          <w:bCs/>
        </w:rPr>
        <w:t xml:space="preserve"> sequence of learning</w:t>
      </w:r>
      <w:r w:rsidR="005E54FD" w:rsidRPr="6FF42E10">
        <w:t xml:space="preserve"> within the </w:t>
      </w:r>
      <w:r w:rsidR="007A409B" w:rsidRPr="6FF42E10">
        <w:t xml:space="preserve">Movement and </w:t>
      </w:r>
      <w:r w:rsidR="000720CF">
        <w:t>P</w:t>
      </w:r>
      <w:r w:rsidR="007A409B" w:rsidRPr="6FF42E10">
        <w:t xml:space="preserve">hysical </w:t>
      </w:r>
      <w:r w:rsidR="000720CF">
        <w:t>A</w:t>
      </w:r>
      <w:r w:rsidR="007A409B" w:rsidRPr="6FF42E10">
        <w:t>ctivity</w:t>
      </w:r>
      <w:r w:rsidR="000720CF">
        <w:t xml:space="preserve"> – </w:t>
      </w:r>
      <w:r w:rsidR="005E54FD" w:rsidRPr="6FF42E10">
        <w:t>Physical Education strand</w:t>
      </w:r>
      <w:r w:rsidR="00B93AD1" w:rsidRPr="6FF42E10">
        <w:t>.</w:t>
      </w:r>
      <w:r w:rsidR="677815D0" w:rsidRPr="6FF42E10">
        <w:t xml:space="preserve"> This promotes the</w:t>
      </w:r>
      <w:r w:rsidR="6D97FC62" w:rsidRPr="6FF42E10">
        <w:t xml:space="preserve"> rich, holistic learning that can occur in outdoor environments and highlights the </w:t>
      </w:r>
      <w:r w:rsidR="401D4233" w:rsidRPr="6FF42E10">
        <w:t xml:space="preserve">connection </w:t>
      </w:r>
      <w:r>
        <w:t xml:space="preserve">of </w:t>
      </w:r>
      <w:r w:rsidR="401D4233" w:rsidRPr="6FF42E10">
        <w:t xml:space="preserve">the Health and Physical Education curriculum with VCE </w:t>
      </w:r>
      <w:r w:rsidR="2C3CE194" w:rsidRPr="6FF42E10">
        <w:t xml:space="preserve">Outdoor Education. </w:t>
      </w:r>
    </w:p>
    <w:p w14:paraId="08C0E17C" w14:textId="4794EAEE" w:rsidR="003A3BEC" w:rsidRPr="002B5DC3" w:rsidRDefault="00A41B7E" w:rsidP="00524485">
      <w:pPr>
        <w:pStyle w:val="VCAAHeading3"/>
      </w:pPr>
      <w:r>
        <w:t>Other k</w:t>
      </w:r>
      <w:r w:rsidR="007D1C50">
        <w:t xml:space="preserve">ey </w:t>
      </w:r>
      <w:r w:rsidR="5E8DC0F8">
        <w:t>revisions</w:t>
      </w:r>
    </w:p>
    <w:p w14:paraId="6062DE7A" w14:textId="500F6C00" w:rsidR="410ED77B" w:rsidRPr="006378FB" w:rsidRDefault="007C3D84" w:rsidP="00524485">
      <w:pPr>
        <w:pStyle w:val="VCAAbullet"/>
      </w:pPr>
      <w:r w:rsidRPr="00524485">
        <w:rPr>
          <w:b/>
          <w:bCs/>
        </w:rPr>
        <w:t>T</w:t>
      </w:r>
      <w:r w:rsidR="410ED77B" w:rsidRPr="00524485">
        <w:rPr>
          <w:b/>
          <w:bCs/>
        </w:rPr>
        <w:t xml:space="preserve">he contemporary term ‘protective behaviours’ </w:t>
      </w:r>
      <w:r w:rsidRPr="00524485">
        <w:rPr>
          <w:b/>
          <w:bCs/>
        </w:rPr>
        <w:t>is used</w:t>
      </w:r>
      <w:r>
        <w:t xml:space="preserve"> </w:t>
      </w:r>
      <w:r w:rsidR="410ED77B" w:rsidRPr="1870EC0B">
        <w:t>to describe strategies to promote health and safety</w:t>
      </w:r>
      <w:r>
        <w:t>.</w:t>
      </w:r>
    </w:p>
    <w:p w14:paraId="4E9138B1" w14:textId="280B601E" w:rsidR="6D378DB8" w:rsidRPr="00B06850" w:rsidRDefault="00DE26DE" w:rsidP="00524485">
      <w:pPr>
        <w:pStyle w:val="VCAAbullet"/>
      </w:pPr>
      <w:r w:rsidRPr="00524485">
        <w:rPr>
          <w:b/>
          <w:bCs/>
        </w:rPr>
        <w:t>T</w:t>
      </w:r>
      <w:r w:rsidR="007A409B" w:rsidRPr="00524485">
        <w:rPr>
          <w:b/>
          <w:bCs/>
        </w:rPr>
        <w:t>he l</w:t>
      </w:r>
      <w:r w:rsidR="410ED77B" w:rsidRPr="00524485">
        <w:rPr>
          <w:b/>
          <w:bCs/>
        </w:rPr>
        <w:t xml:space="preserve">earning sequence focused on strategies to enhance health, safety and wellbeing </w:t>
      </w:r>
      <w:r w:rsidR="00D77798">
        <w:rPr>
          <w:b/>
          <w:bCs/>
        </w:rPr>
        <w:t>has been</w:t>
      </w:r>
      <w:r w:rsidRPr="00524485">
        <w:rPr>
          <w:b/>
          <w:bCs/>
        </w:rPr>
        <w:t xml:space="preserve"> expanded </w:t>
      </w:r>
      <w:r w:rsidR="410ED77B" w:rsidRPr="00D77798">
        <w:t>to include individual</w:t>
      </w:r>
      <w:r w:rsidR="00726B78" w:rsidRPr="00524485">
        <w:t>s</w:t>
      </w:r>
      <w:r w:rsidR="410ED77B" w:rsidRPr="00D77798">
        <w:t xml:space="preserve">, </w:t>
      </w:r>
      <w:proofErr w:type="gramStart"/>
      <w:r w:rsidR="410ED77B" w:rsidRPr="00D77798">
        <w:t>others</w:t>
      </w:r>
      <w:proofErr w:type="gramEnd"/>
      <w:r w:rsidR="410ED77B" w:rsidRPr="00D77798">
        <w:t xml:space="preserve"> and the community</w:t>
      </w:r>
      <w:r w:rsidRPr="70163AD7">
        <w:t>.</w:t>
      </w:r>
    </w:p>
    <w:p w14:paraId="2A0AE373" w14:textId="78B0CF36" w:rsidR="08C61FEA" w:rsidRDefault="007C3D84" w:rsidP="00524485">
      <w:pPr>
        <w:pStyle w:val="VCAAbullet"/>
      </w:pPr>
      <w:r w:rsidRPr="00524485">
        <w:rPr>
          <w:b/>
          <w:bCs/>
        </w:rPr>
        <w:t>T</w:t>
      </w:r>
      <w:r w:rsidR="08C61FEA" w:rsidRPr="00524485">
        <w:rPr>
          <w:b/>
          <w:bCs/>
        </w:rPr>
        <w:t xml:space="preserve">he term </w:t>
      </w:r>
      <w:r w:rsidRPr="00524485">
        <w:rPr>
          <w:b/>
          <w:bCs/>
        </w:rPr>
        <w:t>‘</w:t>
      </w:r>
      <w:r w:rsidR="08C61FEA" w:rsidRPr="00524485">
        <w:rPr>
          <w:b/>
          <w:bCs/>
        </w:rPr>
        <w:t>outdoor environments</w:t>
      </w:r>
      <w:r w:rsidRPr="00524485">
        <w:rPr>
          <w:b/>
          <w:bCs/>
        </w:rPr>
        <w:t>’ is used</w:t>
      </w:r>
      <w:r w:rsidR="08C61FEA" w:rsidRPr="00524485">
        <w:rPr>
          <w:b/>
          <w:bCs/>
        </w:rPr>
        <w:t xml:space="preserve"> to describe the setting for outdoor learning</w:t>
      </w:r>
      <w:r w:rsidR="08C61FEA" w:rsidRPr="1870EC0B">
        <w:t xml:space="preserve">, establishing consistency with the term used in VCE Outdoor Education. This sequence </w:t>
      </w:r>
      <w:r w:rsidR="00D77798">
        <w:t>has been</w:t>
      </w:r>
      <w:r w:rsidR="08C61FEA" w:rsidRPr="1870EC0B">
        <w:t xml:space="preserve"> moved from the Personal, Social and Community Health – Health Education strand to the Movement and Physical Activity – Physical Education strand</w:t>
      </w:r>
      <w:r>
        <w:t>.</w:t>
      </w:r>
    </w:p>
    <w:p w14:paraId="18B98767" w14:textId="2D8A05E7" w:rsidR="007D1C50" w:rsidRDefault="007D1C50" w:rsidP="00524485">
      <w:pPr>
        <w:pStyle w:val="VCAAHeading4"/>
      </w:pPr>
      <w:r>
        <w:t>Foundation to Level 6</w:t>
      </w:r>
    </w:p>
    <w:p w14:paraId="50066FE8" w14:textId="70166081" w:rsidR="43CDA2FA" w:rsidRPr="007C3D84" w:rsidRDefault="007C3D84" w:rsidP="00524485">
      <w:pPr>
        <w:pStyle w:val="VCAAbullet"/>
      </w:pPr>
      <w:r w:rsidRPr="00524485">
        <w:t>Strengthened l</w:t>
      </w:r>
      <w:r w:rsidRPr="007C3D84">
        <w:t xml:space="preserve">inks </w:t>
      </w:r>
      <w:r w:rsidR="43CDA2FA" w:rsidRPr="007C3D84">
        <w:t xml:space="preserve">with the Victorian Early Years Learning and Development Framework </w:t>
      </w:r>
      <w:r w:rsidRPr="007C3D84">
        <w:t xml:space="preserve">include </w:t>
      </w:r>
      <w:r w:rsidR="43CDA2FA" w:rsidRPr="007C3D84">
        <w:t xml:space="preserve">the introduction of more </w:t>
      </w:r>
      <w:r w:rsidRPr="007C3D84">
        <w:t xml:space="preserve">learning based on </w:t>
      </w:r>
      <w:r w:rsidR="43CDA2FA" w:rsidRPr="007C3D84">
        <w:t xml:space="preserve">play, </w:t>
      </w:r>
      <w:proofErr w:type="gramStart"/>
      <w:r w:rsidR="43CDA2FA" w:rsidRPr="007C3D84">
        <w:t>exploration</w:t>
      </w:r>
      <w:proofErr w:type="gramEnd"/>
      <w:r w:rsidR="43CDA2FA" w:rsidRPr="007C3D84">
        <w:t xml:space="preserve"> and investigatio</w:t>
      </w:r>
      <w:r w:rsidRPr="007C3D84">
        <w:t>n</w:t>
      </w:r>
      <w:r w:rsidR="43CDA2FA" w:rsidRPr="007C3D84">
        <w:t xml:space="preserve"> at Foundation to Level 2</w:t>
      </w:r>
      <w:r w:rsidRPr="007C3D84">
        <w:t>.</w:t>
      </w:r>
    </w:p>
    <w:p w14:paraId="4C865E09" w14:textId="25811FB7" w:rsidR="403EAAAA" w:rsidRPr="00524485" w:rsidRDefault="007C3D84" w:rsidP="00524485">
      <w:pPr>
        <w:pStyle w:val="VCAAbullet"/>
        <w:rPr>
          <w:rFonts w:eastAsia="Aptos"/>
          <w:szCs w:val="20"/>
        </w:rPr>
      </w:pPr>
      <w:r w:rsidRPr="007C3D84">
        <w:t>A</w:t>
      </w:r>
      <w:r w:rsidR="30133848" w:rsidRPr="007C3D84">
        <w:t xml:space="preserve"> focus on naming body parts as foundational knowledge</w:t>
      </w:r>
      <w:r w:rsidRPr="007C3D84">
        <w:t xml:space="preserve"> is retained</w:t>
      </w:r>
      <w:r w:rsidR="30133848" w:rsidRPr="1870EC0B">
        <w:t xml:space="preserve"> within the growth and development component of sexuality and relationships education</w:t>
      </w:r>
      <w:r>
        <w:t>.</w:t>
      </w:r>
    </w:p>
    <w:p w14:paraId="68211E50" w14:textId="66A703D3" w:rsidR="007D1C50" w:rsidRDefault="007D1C50" w:rsidP="00524485">
      <w:pPr>
        <w:pStyle w:val="VCAAHeading4"/>
      </w:pPr>
      <w:r>
        <w:t>Levels 7</w:t>
      </w:r>
      <w:r w:rsidR="00E32164">
        <w:t xml:space="preserve"> to </w:t>
      </w:r>
      <w:r>
        <w:t>10</w:t>
      </w:r>
    </w:p>
    <w:p w14:paraId="7005A86B" w14:textId="1CBAB46A" w:rsidR="66B29431" w:rsidRPr="00B06850" w:rsidRDefault="00DE26DE" w:rsidP="00524485">
      <w:pPr>
        <w:pStyle w:val="VCAAbullet"/>
        <w:rPr>
          <w:rFonts w:eastAsiaTheme="minorEastAsia"/>
        </w:rPr>
      </w:pPr>
      <w:r>
        <w:rPr>
          <w:rFonts w:eastAsiaTheme="minorEastAsia"/>
        </w:rPr>
        <w:t>An emphasis on the</w:t>
      </w:r>
      <w:r w:rsidR="068B2609" w:rsidRPr="6FF42E10">
        <w:rPr>
          <w:rFonts w:eastAsiaTheme="minorEastAsia"/>
        </w:rPr>
        <w:t xml:space="preserve"> significance of starting secondary school includ</w:t>
      </w:r>
      <w:r>
        <w:rPr>
          <w:rFonts w:eastAsiaTheme="minorEastAsia"/>
        </w:rPr>
        <w:t>es adding</w:t>
      </w:r>
      <w:r w:rsidR="068B2609" w:rsidRPr="6FF42E10">
        <w:rPr>
          <w:rFonts w:eastAsiaTheme="minorEastAsia"/>
        </w:rPr>
        <w:t xml:space="preserve"> strategies to manage changes (rather than just analysing) at Level</w:t>
      </w:r>
      <w:r w:rsidR="000720CF">
        <w:rPr>
          <w:rFonts w:eastAsiaTheme="minorEastAsia"/>
        </w:rPr>
        <w:t>s</w:t>
      </w:r>
      <w:r w:rsidR="068B2609" w:rsidRPr="6FF42E10">
        <w:rPr>
          <w:rFonts w:eastAsiaTheme="minorEastAsia"/>
        </w:rPr>
        <w:t xml:space="preserve"> 7</w:t>
      </w:r>
      <w:r w:rsidR="00291413">
        <w:rPr>
          <w:rFonts w:eastAsiaTheme="minorEastAsia"/>
        </w:rPr>
        <w:t xml:space="preserve"> and</w:t>
      </w:r>
      <w:r w:rsidR="00B06850">
        <w:rPr>
          <w:rFonts w:eastAsiaTheme="minorEastAsia"/>
        </w:rPr>
        <w:t xml:space="preserve"> </w:t>
      </w:r>
      <w:r w:rsidR="068B2609" w:rsidRPr="6FF42E10">
        <w:rPr>
          <w:rFonts w:eastAsiaTheme="minorEastAsia"/>
        </w:rPr>
        <w:t>8 in the change and transition learning sequence</w:t>
      </w:r>
      <w:r w:rsidR="007C3D84">
        <w:rPr>
          <w:rFonts w:eastAsiaTheme="minorEastAsia"/>
        </w:rPr>
        <w:t>.</w:t>
      </w:r>
    </w:p>
    <w:p w14:paraId="5FF8E86F" w14:textId="41A81568" w:rsidR="681827AE" w:rsidRPr="006378FB" w:rsidRDefault="79F4E453" w:rsidP="00524485">
      <w:pPr>
        <w:pStyle w:val="VCAAbullet"/>
      </w:pPr>
      <w:r w:rsidRPr="70163AD7">
        <w:t xml:space="preserve">First aid and CPR </w:t>
      </w:r>
      <w:r w:rsidR="007C3D84" w:rsidRPr="70163AD7">
        <w:t xml:space="preserve">are </w:t>
      </w:r>
      <w:r w:rsidR="00726B78">
        <w:t>specifical</w:t>
      </w:r>
      <w:r w:rsidR="7D8B95DB" w:rsidRPr="70163AD7">
        <w:t>ly referred to</w:t>
      </w:r>
      <w:r w:rsidR="48D9EEF3" w:rsidRPr="70163AD7">
        <w:t xml:space="preserve"> </w:t>
      </w:r>
      <w:r w:rsidR="7D8B95DB" w:rsidRPr="70163AD7">
        <w:t>at</w:t>
      </w:r>
      <w:r w:rsidRPr="70163AD7">
        <w:t xml:space="preserve"> Level</w:t>
      </w:r>
      <w:r w:rsidR="522E906C" w:rsidRPr="70163AD7">
        <w:t>s</w:t>
      </w:r>
      <w:r w:rsidRPr="70163AD7">
        <w:t xml:space="preserve"> 7</w:t>
      </w:r>
      <w:r w:rsidR="28C912F9" w:rsidRPr="70163AD7">
        <w:t xml:space="preserve"> and </w:t>
      </w:r>
      <w:r w:rsidRPr="70163AD7">
        <w:t xml:space="preserve">8 </w:t>
      </w:r>
      <w:r w:rsidR="6792EADB" w:rsidRPr="70163AD7">
        <w:t xml:space="preserve">in the </w:t>
      </w:r>
      <w:r w:rsidRPr="70163AD7">
        <w:t xml:space="preserve">Contributing to </w:t>
      </w:r>
      <w:r w:rsidR="6B7FDF2D" w:rsidRPr="70163AD7">
        <w:t>h</w:t>
      </w:r>
      <w:r w:rsidRPr="70163AD7">
        <w:t xml:space="preserve">ealthy </w:t>
      </w:r>
      <w:proofErr w:type="gramStart"/>
      <w:r w:rsidR="6B7FDF2D" w:rsidRPr="70163AD7">
        <w:t>c</w:t>
      </w:r>
      <w:r w:rsidRPr="70163AD7">
        <w:t>ommunities</w:t>
      </w:r>
      <w:proofErr w:type="gramEnd"/>
      <w:r w:rsidR="3A7AF75C" w:rsidRPr="70163AD7">
        <w:t xml:space="preserve"> sub</w:t>
      </w:r>
      <w:r w:rsidR="2E6F5D2C" w:rsidRPr="70163AD7">
        <w:t>-</w:t>
      </w:r>
      <w:r w:rsidR="3A7AF75C" w:rsidRPr="70163AD7">
        <w:t>strand</w:t>
      </w:r>
      <w:r w:rsidR="007C3D84" w:rsidRPr="70163AD7">
        <w:t>.</w:t>
      </w:r>
    </w:p>
    <w:p w14:paraId="5B06135E" w14:textId="7DF643B6" w:rsidR="521886EC" w:rsidRPr="00A72785" w:rsidRDefault="0002635F" w:rsidP="00524485">
      <w:pPr>
        <w:pStyle w:val="VCAAbullet"/>
      </w:pPr>
      <w:r w:rsidRPr="6FF42E10">
        <w:t>Refine</w:t>
      </w:r>
      <w:r w:rsidR="00DE26DE">
        <w:t>d</w:t>
      </w:r>
      <w:r w:rsidRPr="6FF42E10">
        <w:t xml:space="preserve"> content re</w:t>
      </w:r>
      <w:r w:rsidR="006378FB" w:rsidRPr="6FF42E10">
        <w:t>l</w:t>
      </w:r>
      <w:r w:rsidRPr="6FF42E10">
        <w:t xml:space="preserve">ated to fitness </w:t>
      </w:r>
      <w:r w:rsidR="00DE26DE">
        <w:t>has</w:t>
      </w:r>
      <w:r w:rsidR="00DE26DE" w:rsidRPr="6FF42E10">
        <w:t xml:space="preserve"> </w:t>
      </w:r>
      <w:r w:rsidRPr="6FF42E10">
        <w:t>n</w:t>
      </w:r>
      <w:r w:rsidR="521886EC" w:rsidRPr="6FF42E10">
        <w:t>o specific differentiation between health- and skill-related fitness components</w:t>
      </w:r>
      <w:r w:rsidR="007C3D84">
        <w:t>,</w:t>
      </w:r>
      <w:r w:rsidR="00C249AE" w:rsidRPr="6FF42E10">
        <w:t xml:space="preserve"> and</w:t>
      </w:r>
      <w:r w:rsidR="6EDF7F67" w:rsidRPr="6FF42E10">
        <w:t xml:space="preserve"> </w:t>
      </w:r>
      <w:r w:rsidR="00C249AE" w:rsidRPr="6FF42E10">
        <w:t>p</w:t>
      </w:r>
      <w:r w:rsidR="521886EC" w:rsidRPr="6FF42E10">
        <w:t>ersonalised plan</w:t>
      </w:r>
      <w:r w:rsidRPr="6FF42E10">
        <w:t>s content</w:t>
      </w:r>
      <w:r w:rsidR="521886EC" w:rsidRPr="6FF42E10">
        <w:t xml:space="preserve"> </w:t>
      </w:r>
      <w:r w:rsidRPr="6FF42E10">
        <w:t>is</w:t>
      </w:r>
      <w:r w:rsidR="521886EC" w:rsidRPr="6FF42E10">
        <w:t xml:space="preserve"> focused on health and wellbeing, rather than </w:t>
      </w:r>
      <w:r w:rsidR="007C3D84">
        <w:t xml:space="preserve">being </w:t>
      </w:r>
      <w:r w:rsidR="521886EC" w:rsidRPr="6FF42E10">
        <w:t>specifically related to fitness</w:t>
      </w:r>
      <w:r w:rsidR="007C3D84">
        <w:t>.</w:t>
      </w:r>
    </w:p>
    <w:p w14:paraId="78A12A3F" w14:textId="5C1ACE0D" w:rsidR="007D1C50" w:rsidRPr="007D1C50" w:rsidRDefault="007D1C50" w:rsidP="00524485">
      <w:pPr>
        <w:pStyle w:val="VCAAbody"/>
      </w:pPr>
      <w:r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CD595F">
        <w:t>revisions</w:t>
      </w:r>
      <w:r w:rsidR="0051355C">
        <w:t xml:space="preserve">, </w:t>
      </w:r>
      <w:r w:rsidR="00C73832">
        <w:t>see</w:t>
      </w:r>
      <w:r>
        <w:t xml:space="preserve"> the </w:t>
      </w:r>
      <w:hyperlink r:id="rId11" w:history="1">
        <w:r w:rsidR="009C4551" w:rsidRPr="00F45037">
          <w:rPr>
            <w:rStyle w:val="Hyperlink"/>
          </w:rPr>
          <w:t>Health and Physical Education – c</w:t>
        </w:r>
        <w:r w:rsidRPr="00F45037">
          <w:rPr>
            <w:rStyle w:val="Hyperlink"/>
          </w:rPr>
          <w:t xml:space="preserve">omparison of </w:t>
        </w:r>
        <w:r w:rsidR="00471FE8" w:rsidRPr="00F45037">
          <w:rPr>
            <w:rStyle w:val="Hyperlink"/>
          </w:rPr>
          <w:t>c</w:t>
        </w:r>
        <w:r w:rsidRPr="00F45037">
          <w:rPr>
            <w:rStyle w:val="Hyperlink"/>
          </w:rPr>
          <w:t>urriculums</w:t>
        </w:r>
      </w:hyperlink>
      <w:r w:rsidRPr="6D378DB8">
        <w:rPr>
          <w:color w:val="0072AA" w:themeColor="accent1" w:themeShade="BF"/>
        </w:rPr>
        <w:t xml:space="preserve"> </w:t>
      </w:r>
      <w:r>
        <w:t xml:space="preserve">document, </w:t>
      </w:r>
      <w:r w:rsidR="009730AE">
        <w:t>which compares individual content descriptions and achievement standards for</w:t>
      </w:r>
      <w:r w:rsidR="009730AE" w:rsidDel="00ED7515">
        <w:t xml:space="preserve"> </w:t>
      </w:r>
      <w:r>
        <w:t>Version 1.0 and Version 2.0</w:t>
      </w:r>
      <w:r w:rsidR="005C3D46">
        <w:t>.</w:t>
      </w:r>
    </w:p>
    <w:sectPr w:rsidR="007D1C50" w:rsidRPr="007D1C50" w:rsidSect="00B230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662F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6BB995EB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645D0A2F" w14:textId="77777777" w:rsidR="00277EA8" w:rsidRDefault="00277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CA9C" w14:textId="77777777" w:rsidR="00FD67F1" w:rsidRDefault="00FD6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385D93F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1AB3EA2D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00F1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37362CCF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26A47CC2" w14:textId="77777777" w:rsidR="00277EA8" w:rsidRDefault="00277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1479" w14:textId="77777777" w:rsidR="00FD67F1" w:rsidRDefault="00FD6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AF8C8BA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3485B">
          <w:rPr>
            <w:color w:val="999999" w:themeColor="accent2"/>
          </w:rPr>
          <w:t>Introducing Health and Physical Education Version 2.0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D0B"/>
    <w:multiLevelType w:val="hybridMultilevel"/>
    <w:tmpl w:val="FC7235B8"/>
    <w:lvl w:ilvl="0" w:tplc="1CB4975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4CB421E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E4201E4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BDE0D66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A2F2BD4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2FCC043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577231B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107E366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1A30050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1" w15:restartNumberingAfterBreak="0">
    <w:nsid w:val="08915A05"/>
    <w:multiLevelType w:val="hybridMultilevel"/>
    <w:tmpl w:val="A8F2C45C"/>
    <w:lvl w:ilvl="0" w:tplc="7B46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FFFFFFF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0915"/>
    <w:multiLevelType w:val="hybridMultilevel"/>
    <w:tmpl w:val="2AD4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53F51"/>
    <w:multiLevelType w:val="hybridMultilevel"/>
    <w:tmpl w:val="4C2C8B30"/>
    <w:lvl w:ilvl="0" w:tplc="0352AF60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D29B001"/>
    <w:multiLevelType w:val="hybridMultilevel"/>
    <w:tmpl w:val="4282EF1E"/>
    <w:lvl w:ilvl="0" w:tplc="07B29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EA2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2D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28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6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EC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A5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A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87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C0750D"/>
    <w:multiLevelType w:val="hybridMultilevel"/>
    <w:tmpl w:val="856852E4"/>
    <w:lvl w:ilvl="0" w:tplc="FFFFFFFF">
      <w:start w:val="1"/>
      <w:numFmt w:val="decimal"/>
      <w:pStyle w:val="Committee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5C7640"/>
    <w:multiLevelType w:val="hybridMultilevel"/>
    <w:tmpl w:val="7F1845E8"/>
    <w:lvl w:ilvl="0" w:tplc="90209270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E3D2754A"/>
    <w:lvl w:ilvl="0" w:tplc="25FCAE1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664622649">
    <w:abstractNumId w:val="5"/>
  </w:num>
  <w:num w:numId="2" w16cid:durableId="1025442867">
    <w:abstractNumId w:val="12"/>
  </w:num>
  <w:num w:numId="3" w16cid:durableId="740757187">
    <w:abstractNumId w:val="9"/>
  </w:num>
  <w:num w:numId="4" w16cid:durableId="2146502849">
    <w:abstractNumId w:val="6"/>
  </w:num>
  <w:num w:numId="5" w16cid:durableId="892696846">
    <w:abstractNumId w:val="2"/>
  </w:num>
  <w:num w:numId="6" w16cid:durableId="174348659">
    <w:abstractNumId w:val="11"/>
  </w:num>
  <w:num w:numId="7" w16cid:durableId="1991134134">
    <w:abstractNumId w:val="10"/>
  </w:num>
  <w:num w:numId="8" w16cid:durableId="1919710011">
    <w:abstractNumId w:val="3"/>
  </w:num>
  <w:num w:numId="9" w16cid:durableId="2041739264">
    <w:abstractNumId w:val="7"/>
  </w:num>
  <w:num w:numId="10" w16cid:durableId="1555703586">
    <w:abstractNumId w:val="4"/>
  </w:num>
  <w:num w:numId="11" w16cid:durableId="1468859021">
    <w:abstractNumId w:val="1"/>
  </w:num>
  <w:num w:numId="12" w16cid:durableId="388920083">
    <w:abstractNumId w:val="0"/>
  </w:num>
  <w:num w:numId="13" w16cid:durableId="874343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2635F"/>
    <w:rsid w:val="00033134"/>
    <w:rsid w:val="00034089"/>
    <w:rsid w:val="0005780E"/>
    <w:rsid w:val="00065CC6"/>
    <w:rsid w:val="00066772"/>
    <w:rsid w:val="000720CF"/>
    <w:rsid w:val="000A1BBB"/>
    <w:rsid w:val="000A4DBE"/>
    <w:rsid w:val="000A71F7"/>
    <w:rsid w:val="000F09E4"/>
    <w:rsid w:val="000F16FD"/>
    <w:rsid w:val="000F5AAF"/>
    <w:rsid w:val="00101D0C"/>
    <w:rsid w:val="00106CDB"/>
    <w:rsid w:val="00140471"/>
    <w:rsid w:val="00143520"/>
    <w:rsid w:val="00153829"/>
    <w:rsid w:val="00153AD2"/>
    <w:rsid w:val="0016689D"/>
    <w:rsid w:val="001779EA"/>
    <w:rsid w:val="0019697F"/>
    <w:rsid w:val="001D3246"/>
    <w:rsid w:val="002279BA"/>
    <w:rsid w:val="002329F3"/>
    <w:rsid w:val="002371AF"/>
    <w:rsid w:val="00243F0D"/>
    <w:rsid w:val="00260767"/>
    <w:rsid w:val="002647BB"/>
    <w:rsid w:val="002754C1"/>
    <w:rsid w:val="00277EA8"/>
    <w:rsid w:val="002841C8"/>
    <w:rsid w:val="0028516B"/>
    <w:rsid w:val="00291413"/>
    <w:rsid w:val="002B5DC3"/>
    <w:rsid w:val="002C6F90"/>
    <w:rsid w:val="002E4FB5"/>
    <w:rsid w:val="00302FB8"/>
    <w:rsid w:val="00304EA1"/>
    <w:rsid w:val="00314D81"/>
    <w:rsid w:val="00322FC6"/>
    <w:rsid w:val="00335756"/>
    <w:rsid w:val="003440AE"/>
    <w:rsid w:val="0035293F"/>
    <w:rsid w:val="003801FE"/>
    <w:rsid w:val="00391986"/>
    <w:rsid w:val="00394DF1"/>
    <w:rsid w:val="003A00B4"/>
    <w:rsid w:val="003A3BEC"/>
    <w:rsid w:val="003C5E71"/>
    <w:rsid w:val="003E704F"/>
    <w:rsid w:val="003F438D"/>
    <w:rsid w:val="00417AA3"/>
    <w:rsid w:val="00420EC1"/>
    <w:rsid w:val="00422CFF"/>
    <w:rsid w:val="00425DFE"/>
    <w:rsid w:val="00434EDB"/>
    <w:rsid w:val="00440B32"/>
    <w:rsid w:val="00441986"/>
    <w:rsid w:val="0046078D"/>
    <w:rsid w:val="00471FE8"/>
    <w:rsid w:val="00495C80"/>
    <w:rsid w:val="004A2ED8"/>
    <w:rsid w:val="004F5BDA"/>
    <w:rsid w:val="0051355C"/>
    <w:rsid w:val="0051631E"/>
    <w:rsid w:val="00524485"/>
    <w:rsid w:val="005328E7"/>
    <w:rsid w:val="00537A1F"/>
    <w:rsid w:val="0055AAA9"/>
    <w:rsid w:val="00566029"/>
    <w:rsid w:val="005710E6"/>
    <w:rsid w:val="005923CB"/>
    <w:rsid w:val="005B2CC0"/>
    <w:rsid w:val="005B391B"/>
    <w:rsid w:val="005C3D46"/>
    <w:rsid w:val="005D3C24"/>
    <w:rsid w:val="005D3D78"/>
    <w:rsid w:val="005E2EF0"/>
    <w:rsid w:val="005E54FD"/>
    <w:rsid w:val="005F4092"/>
    <w:rsid w:val="006271D6"/>
    <w:rsid w:val="0063007B"/>
    <w:rsid w:val="006378FB"/>
    <w:rsid w:val="00644E8D"/>
    <w:rsid w:val="00645052"/>
    <w:rsid w:val="0068471E"/>
    <w:rsid w:val="00684F98"/>
    <w:rsid w:val="00691688"/>
    <w:rsid w:val="00693FFD"/>
    <w:rsid w:val="006D2159"/>
    <w:rsid w:val="006F787C"/>
    <w:rsid w:val="00702636"/>
    <w:rsid w:val="00715973"/>
    <w:rsid w:val="00724507"/>
    <w:rsid w:val="00726B78"/>
    <w:rsid w:val="00736580"/>
    <w:rsid w:val="00743C8C"/>
    <w:rsid w:val="00752930"/>
    <w:rsid w:val="00757547"/>
    <w:rsid w:val="00773E6C"/>
    <w:rsid w:val="007807C6"/>
    <w:rsid w:val="00781FB1"/>
    <w:rsid w:val="00793532"/>
    <w:rsid w:val="007A409B"/>
    <w:rsid w:val="007C3D84"/>
    <w:rsid w:val="007D1B6D"/>
    <w:rsid w:val="007D1C50"/>
    <w:rsid w:val="007D773D"/>
    <w:rsid w:val="007F4397"/>
    <w:rsid w:val="00813C37"/>
    <w:rsid w:val="008154B5"/>
    <w:rsid w:val="00823962"/>
    <w:rsid w:val="0083485B"/>
    <w:rsid w:val="00850410"/>
    <w:rsid w:val="00852719"/>
    <w:rsid w:val="00860115"/>
    <w:rsid w:val="00861A4C"/>
    <w:rsid w:val="008812B4"/>
    <w:rsid w:val="0088783C"/>
    <w:rsid w:val="0091215F"/>
    <w:rsid w:val="009325D2"/>
    <w:rsid w:val="0093313E"/>
    <w:rsid w:val="009370BC"/>
    <w:rsid w:val="00970580"/>
    <w:rsid w:val="009730AE"/>
    <w:rsid w:val="00980CA1"/>
    <w:rsid w:val="0098739B"/>
    <w:rsid w:val="009B40A5"/>
    <w:rsid w:val="009B61E5"/>
    <w:rsid w:val="009C4551"/>
    <w:rsid w:val="009D1E89"/>
    <w:rsid w:val="009E5707"/>
    <w:rsid w:val="00A1511E"/>
    <w:rsid w:val="00A17661"/>
    <w:rsid w:val="00A24B2D"/>
    <w:rsid w:val="00A30BE1"/>
    <w:rsid w:val="00A40966"/>
    <w:rsid w:val="00A41B7E"/>
    <w:rsid w:val="00A72785"/>
    <w:rsid w:val="00A921E0"/>
    <w:rsid w:val="00A922F4"/>
    <w:rsid w:val="00AE188F"/>
    <w:rsid w:val="00AE5526"/>
    <w:rsid w:val="00AF051B"/>
    <w:rsid w:val="00B01578"/>
    <w:rsid w:val="00B06850"/>
    <w:rsid w:val="00B0738F"/>
    <w:rsid w:val="00B13D3B"/>
    <w:rsid w:val="00B230DB"/>
    <w:rsid w:val="00B26601"/>
    <w:rsid w:val="00B41951"/>
    <w:rsid w:val="00B53229"/>
    <w:rsid w:val="00B62480"/>
    <w:rsid w:val="00B776A1"/>
    <w:rsid w:val="00B7782D"/>
    <w:rsid w:val="00B81B70"/>
    <w:rsid w:val="00B93AD1"/>
    <w:rsid w:val="00BB3BAB"/>
    <w:rsid w:val="00BD0724"/>
    <w:rsid w:val="00BD2B91"/>
    <w:rsid w:val="00BE5521"/>
    <w:rsid w:val="00BF6C23"/>
    <w:rsid w:val="00C17E12"/>
    <w:rsid w:val="00C2278F"/>
    <w:rsid w:val="00C249AE"/>
    <w:rsid w:val="00C53263"/>
    <w:rsid w:val="00C677F5"/>
    <w:rsid w:val="00C73832"/>
    <w:rsid w:val="00C75F1D"/>
    <w:rsid w:val="00C95156"/>
    <w:rsid w:val="00CA0DC2"/>
    <w:rsid w:val="00CB68E8"/>
    <w:rsid w:val="00CC19D5"/>
    <w:rsid w:val="00CD595F"/>
    <w:rsid w:val="00CF0808"/>
    <w:rsid w:val="00D04F01"/>
    <w:rsid w:val="00D06414"/>
    <w:rsid w:val="00D12F4A"/>
    <w:rsid w:val="00D24E5A"/>
    <w:rsid w:val="00D338E4"/>
    <w:rsid w:val="00D342B5"/>
    <w:rsid w:val="00D51947"/>
    <w:rsid w:val="00D532F0"/>
    <w:rsid w:val="00D56E0F"/>
    <w:rsid w:val="00D77413"/>
    <w:rsid w:val="00D77798"/>
    <w:rsid w:val="00D82759"/>
    <w:rsid w:val="00D83BB5"/>
    <w:rsid w:val="00D86DE4"/>
    <w:rsid w:val="00DE1909"/>
    <w:rsid w:val="00DE26DE"/>
    <w:rsid w:val="00DE51DB"/>
    <w:rsid w:val="00DE5F30"/>
    <w:rsid w:val="00E211CF"/>
    <w:rsid w:val="00E23F1D"/>
    <w:rsid w:val="00E25064"/>
    <w:rsid w:val="00E30E05"/>
    <w:rsid w:val="00E32164"/>
    <w:rsid w:val="00E36361"/>
    <w:rsid w:val="00E55AE9"/>
    <w:rsid w:val="00E67295"/>
    <w:rsid w:val="00E7269F"/>
    <w:rsid w:val="00EB0C84"/>
    <w:rsid w:val="00EB5D84"/>
    <w:rsid w:val="00EC366D"/>
    <w:rsid w:val="00F152F0"/>
    <w:rsid w:val="00F17FDE"/>
    <w:rsid w:val="00F40D53"/>
    <w:rsid w:val="00F45037"/>
    <w:rsid w:val="00F4525C"/>
    <w:rsid w:val="00F50D86"/>
    <w:rsid w:val="00F95866"/>
    <w:rsid w:val="00FB0767"/>
    <w:rsid w:val="00FD29D3"/>
    <w:rsid w:val="00FD67F1"/>
    <w:rsid w:val="00FE3F0B"/>
    <w:rsid w:val="01662F77"/>
    <w:rsid w:val="0199C579"/>
    <w:rsid w:val="025ED7D3"/>
    <w:rsid w:val="027B85D8"/>
    <w:rsid w:val="02826873"/>
    <w:rsid w:val="02E1752C"/>
    <w:rsid w:val="03259F7A"/>
    <w:rsid w:val="035E76F0"/>
    <w:rsid w:val="0428F4FE"/>
    <w:rsid w:val="042D60BE"/>
    <w:rsid w:val="068B2609"/>
    <w:rsid w:val="073A2D81"/>
    <w:rsid w:val="07B1F08A"/>
    <w:rsid w:val="07E579D4"/>
    <w:rsid w:val="0854A01A"/>
    <w:rsid w:val="08C61FEA"/>
    <w:rsid w:val="099188EA"/>
    <w:rsid w:val="09F01892"/>
    <w:rsid w:val="0A9CA242"/>
    <w:rsid w:val="0AC0413D"/>
    <w:rsid w:val="0B3F5E6B"/>
    <w:rsid w:val="0B6679B1"/>
    <w:rsid w:val="0D050335"/>
    <w:rsid w:val="0D841D17"/>
    <w:rsid w:val="0DD44304"/>
    <w:rsid w:val="0E288631"/>
    <w:rsid w:val="0E87600C"/>
    <w:rsid w:val="0F0ADB7C"/>
    <w:rsid w:val="0F8744A2"/>
    <w:rsid w:val="103D629C"/>
    <w:rsid w:val="10F2E6A2"/>
    <w:rsid w:val="11E02568"/>
    <w:rsid w:val="13BB9A53"/>
    <w:rsid w:val="13DE4C9F"/>
    <w:rsid w:val="14B0BD41"/>
    <w:rsid w:val="14E7C203"/>
    <w:rsid w:val="1517C62A"/>
    <w:rsid w:val="1531CB6B"/>
    <w:rsid w:val="15709C0A"/>
    <w:rsid w:val="157A1D00"/>
    <w:rsid w:val="162A997F"/>
    <w:rsid w:val="16CFF637"/>
    <w:rsid w:val="16D91495"/>
    <w:rsid w:val="172006E6"/>
    <w:rsid w:val="17F7FFD4"/>
    <w:rsid w:val="1870EC0B"/>
    <w:rsid w:val="19B2F24E"/>
    <w:rsid w:val="1A304BB7"/>
    <w:rsid w:val="1A922366"/>
    <w:rsid w:val="1ABAB392"/>
    <w:rsid w:val="1AEDC7A4"/>
    <w:rsid w:val="1C07588B"/>
    <w:rsid w:val="1C438627"/>
    <w:rsid w:val="1C552DC2"/>
    <w:rsid w:val="1C5683F3"/>
    <w:rsid w:val="1CB90C9F"/>
    <w:rsid w:val="1CF5D56E"/>
    <w:rsid w:val="1EC4BE86"/>
    <w:rsid w:val="1F11F06E"/>
    <w:rsid w:val="1F911D43"/>
    <w:rsid w:val="1FF0AD61"/>
    <w:rsid w:val="2014C239"/>
    <w:rsid w:val="209833EA"/>
    <w:rsid w:val="2129F516"/>
    <w:rsid w:val="230B8CD8"/>
    <w:rsid w:val="23925609"/>
    <w:rsid w:val="247E8678"/>
    <w:rsid w:val="252E266A"/>
    <w:rsid w:val="2535D77A"/>
    <w:rsid w:val="275A104E"/>
    <w:rsid w:val="27FBBF46"/>
    <w:rsid w:val="281C5661"/>
    <w:rsid w:val="28C912F9"/>
    <w:rsid w:val="28EBEDAB"/>
    <w:rsid w:val="290EF64E"/>
    <w:rsid w:val="291A886D"/>
    <w:rsid w:val="29F4E4AA"/>
    <w:rsid w:val="2A84E534"/>
    <w:rsid w:val="2B2F2C35"/>
    <w:rsid w:val="2B486608"/>
    <w:rsid w:val="2BBF31E8"/>
    <w:rsid w:val="2C03A67D"/>
    <w:rsid w:val="2C3CE194"/>
    <w:rsid w:val="2C77C60E"/>
    <w:rsid w:val="2D2C856C"/>
    <w:rsid w:val="2DFE5B1B"/>
    <w:rsid w:val="2E6F5D2C"/>
    <w:rsid w:val="2EC855CD"/>
    <w:rsid w:val="2EE51682"/>
    <w:rsid w:val="30133848"/>
    <w:rsid w:val="301DDE86"/>
    <w:rsid w:val="3064262E"/>
    <w:rsid w:val="30644095"/>
    <w:rsid w:val="31BBBD04"/>
    <w:rsid w:val="31CDD356"/>
    <w:rsid w:val="31FFF68F"/>
    <w:rsid w:val="328A3AC4"/>
    <w:rsid w:val="3325A659"/>
    <w:rsid w:val="3347817E"/>
    <w:rsid w:val="335CDEE2"/>
    <w:rsid w:val="343BF26B"/>
    <w:rsid w:val="35545806"/>
    <w:rsid w:val="37BE9B62"/>
    <w:rsid w:val="37D0B74A"/>
    <w:rsid w:val="38C709F3"/>
    <w:rsid w:val="3A7AF75C"/>
    <w:rsid w:val="3A7FE7B4"/>
    <w:rsid w:val="3AD46A1E"/>
    <w:rsid w:val="3B08580C"/>
    <w:rsid w:val="3B5C5DD3"/>
    <w:rsid w:val="3B98384C"/>
    <w:rsid w:val="3C241E68"/>
    <w:rsid w:val="3C9E4F71"/>
    <w:rsid w:val="3DBFEEC9"/>
    <w:rsid w:val="3DC5ED60"/>
    <w:rsid w:val="3EF5D231"/>
    <w:rsid w:val="3EF9367E"/>
    <w:rsid w:val="3F363285"/>
    <w:rsid w:val="401D4233"/>
    <w:rsid w:val="403EAAAA"/>
    <w:rsid w:val="407E4AE0"/>
    <w:rsid w:val="40C4543F"/>
    <w:rsid w:val="40D4BA7B"/>
    <w:rsid w:val="410ED77B"/>
    <w:rsid w:val="43CDA2FA"/>
    <w:rsid w:val="4443E305"/>
    <w:rsid w:val="45034019"/>
    <w:rsid w:val="451025E8"/>
    <w:rsid w:val="45116F16"/>
    <w:rsid w:val="455A38FC"/>
    <w:rsid w:val="4575CCF5"/>
    <w:rsid w:val="461839C8"/>
    <w:rsid w:val="46210EEC"/>
    <w:rsid w:val="468A536A"/>
    <w:rsid w:val="4693B8DE"/>
    <w:rsid w:val="471166B5"/>
    <w:rsid w:val="47CA4D26"/>
    <w:rsid w:val="481109C8"/>
    <w:rsid w:val="48D9EEF3"/>
    <w:rsid w:val="490A8EF6"/>
    <w:rsid w:val="4AA95E4C"/>
    <w:rsid w:val="4AEBBEF7"/>
    <w:rsid w:val="4B188789"/>
    <w:rsid w:val="4B6AA20C"/>
    <w:rsid w:val="4B850D74"/>
    <w:rsid w:val="4C422FB8"/>
    <w:rsid w:val="4C452EAD"/>
    <w:rsid w:val="4CB457EA"/>
    <w:rsid w:val="4D3AB111"/>
    <w:rsid w:val="4D94E6CD"/>
    <w:rsid w:val="4E0D89C0"/>
    <w:rsid w:val="4F009B80"/>
    <w:rsid w:val="4F6F2323"/>
    <w:rsid w:val="4F79D07A"/>
    <w:rsid w:val="4FE3003F"/>
    <w:rsid w:val="4FF85B6B"/>
    <w:rsid w:val="50D008CF"/>
    <w:rsid w:val="51189FD0"/>
    <w:rsid w:val="521886EC"/>
    <w:rsid w:val="522C3FE2"/>
    <w:rsid w:val="522E906C"/>
    <w:rsid w:val="52CA49DE"/>
    <w:rsid w:val="536D740D"/>
    <w:rsid w:val="53A9E7E3"/>
    <w:rsid w:val="5430243D"/>
    <w:rsid w:val="544D419D"/>
    <w:rsid w:val="54869A52"/>
    <w:rsid w:val="54E1568F"/>
    <w:rsid w:val="56593662"/>
    <w:rsid w:val="56C23DD7"/>
    <w:rsid w:val="57BF9964"/>
    <w:rsid w:val="586D569F"/>
    <w:rsid w:val="589159CF"/>
    <w:rsid w:val="5A2A224A"/>
    <w:rsid w:val="5B4A892E"/>
    <w:rsid w:val="5CA9A625"/>
    <w:rsid w:val="5D9600F4"/>
    <w:rsid w:val="5E27C86E"/>
    <w:rsid w:val="5E360274"/>
    <w:rsid w:val="5E8DC0F8"/>
    <w:rsid w:val="5EF0B6D4"/>
    <w:rsid w:val="5F9EE935"/>
    <w:rsid w:val="5FEAB978"/>
    <w:rsid w:val="616C818B"/>
    <w:rsid w:val="61D703D9"/>
    <w:rsid w:val="61DE6C3E"/>
    <w:rsid w:val="6234F054"/>
    <w:rsid w:val="6275187D"/>
    <w:rsid w:val="62B95924"/>
    <w:rsid w:val="64886A97"/>
    <w:rsid w:val="6490AD0D"/>
    <w:rsid w:val="64DB7751"/>
    <w:rsid w:val="659A0155"/>
    <w:rsid w:val="662A07BB"/>
    <w:rsid w:val="6641E571"/>
    <w:rsid w:val="66B29431"/>
    <w:rsid w:val="66D290DA"/>
    <w:rsid w:val="66FA0E2A"/>
    <w:rsid w:val="6720B44B"/>
    <w:rsid w:val="674D0E0B"/>
    <w:rsid w:val="677815D0"/>
    <w:rsid w:val="6792EADB"/>
    <w:rsid w:val="67FCF73B"/>
    <w:rsid w:val="681827AE"/>
    <w:rsid w:val="69663D77"/>
    <w:rsid w:val="6970F1C6"/>
    <w:rsid w:val="69E06A88"/>
    <w:rsid w:val="6AF12EDB"/>
    <w:rsid w:val="6B22C490"/>
    <w:rsid w:val="6B7FDF2D"/>
    <w:rsid w:val="6B9BBD57"/>
    <w:rsid w:val="6BF6CF36"/>
    <w:rsid w:val="6CCE9CC2"/>
    <w:rsid w:val="6D378DB8"/>
    <w:rsid w:val="6D97FC62"/>
    <w:rsid w:val="6E4381DF"/>
    <w:rsid w:val="6E825997"/>
    <w:rsid w:val="6EDF7F67"/>
    <w:rsid w:val="6F97DC2C"/>
    <w:rsid w:val="6FF42E10"/>
    <w:rsid w:val="7008B374"/>
    <w:rsid w:val="70163AD7"/>
    <w:rsid w:val="704E31FF"/>
    <w:rsid w:val="70B00B0F"/>
    <w:rsid w:val="70C356D3"/>
    <w:rsid w:val="716E09CB"/>
    <w:rsid w:val="71D15B6B"/>
    <w:rsid w:val="7279D808"/>
    <w:rsid w:val="72A695D9"/>
    <w:rsid w:val="72C72CAC"/>
    <w:rsid w:val="72CF7CEE"/>
    <w:rsid w:val="731C8B7B"/>
    <w:rsid w:val="73741052"/>
    <w:rsid w:val="738500F2"/>
    <w:rsid w:val="738954E4"/>
    <w:rsid w:val="73E4A329"/>
    <w:rsid w:val="743FE1CE"/>
    <w:rsid w:val="7449F198"/>
    <w:rsid w:val="776A09E0"/>
    <w:rsid w:val="789FA4DF"/>
    <w:rsid w:val="79F4E453"/>
    <w:rsid w:val="7A5A13AF"/>
    <w:rsid w:val="7BB8330E"/>
    <w:rsid w:val="7C0BF1C7"/>
    <w:rsid w:val="7C8C7BB7"/>
    <w:rsid w:val="7CC0E5C9"/>
    <w:rsid w:val="7CFF10E9"/>
    <w:rsid w:val="7D1E09E6"/>
    <w:rsid w:val="7D2E6BAC"/>
    <w:rsid w:val="7D682902"/>
    <w:rsid w:val="7D855F25"/>
    <w:rsid w:val="7D8B95DB"/>
    <w:rsid w:val="7E6757B8"/>
    <w:rsid w:val="7F5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8AF29F3"/>
  <w15:docId w15:val="{D9BB0A01-EE13-40DD-9FE3-4B636DF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524485"/>
    <w:pPr>
      <w:numPr>
        <w:numId w:val="13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3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4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6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character" w:customStyle="1" w:styleId="normaltextrun">
    <w:name w:val="normaltextrun"/>
    <w:basedOn w:val="DefaultParagraphFont"/>
    <w:rsid w:val="00793532"/>
  </w:style>
  <w:style w:type="character" w:customStyle="1" w:styleId="eop">
    <w:name w:val="eop"/>
    <w:basedOn w:val="DefaultParagraphFont"/>
    <w:rsid w:val="00793532"/>
  </w:style>
  <w:style w:type="paragraph" w:customStyle="1" w:styleId="Committeelistparagraph">
    <w:name w:val="_Committee list paragraph"/>
    <w:basedOn w:val="ListParagraph"/>
    <w:qFormat/>
    <w:rsid w:val="00A30BE1"/>
    <w:pPr>
      <w:numPr>
        <w:numId w:val="9"/>
      </w:numPr>
      <w:tabs>
        <w:tab w:val="num" w:pos="360"/>
        <w:tab w:val="right" w:pos="10065"/>
      </w:tabs>
      <w:spacing w:before="180" w:after="120" w:line="240" w:lineRule="exact"/>
      <w:ind w:left="357" w:hanging="357"/>
      <w:contextualSpacing w:val="0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A30BE1"/>
    <w:pPr>
      <w:ind w:left="720"/>
      <w:contextualSpacing/>
    </w:pPr>
  </w:style>
  <w:style w:type="paragraph" w:styleId="Revision">
    <w:name w:val="Revision"/>
    <w:hidden/>
    <w:uiPriority w:val="99"/>
    <w:semiHidden/>
    <w:rsid w:val="005D3C24"/>
    <w:pPr>
      <w:spacing w:after="0" w:line="240" w:lineRule="auto"/>
    </w:pPr>
  </w:style>
  <w:style w:type="character" w:customStyle="1" w:styleId="cf01">
    <w:name w:val="cf01"/>
    <w:basedOn w:val="DefaultParagraphFont"/>
    <w:uiPriority w:val="1"/>
    <w:rsid w:val="6FF42E10"/>
    <w:rPr>
      <w:rFonts w:asciiTheme="minorHAnsi" w:eastAsiaTheme="minorEastAsia" w:hAnsiTheme="minorHAnsi" w:cstheme="minorBidi"/>
      <w:sz w:val="18"/>
      <w:szCs w:val="18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health-and-physical-education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56A46"/>
    <w:rsid w:val="00056B88"/>
    <w:rsid w:val="002601AB"/>
    <w:rsid w:val="002B2EF2"/>
    <w:rsid w:val="00420CD3"/>
    <w:rsid w:val="00453C28"/>
    <w:rsid w:val="004D332C"/>
    <w:rsid w:val="007931BE"/>
    <w:rsid w:val="008627D7"/>
    <w:rsid w:val="009325D2"/>
    <w:rsid w:val="0096531F"/>
    <w:rsid w:val="00B33C89"/>
    <w:rsid w:val="00CD2BD9"/>
    <w:rsid w:val="00D852AF"/>
    <w:rsid w:val="00DA769D"/>
    <w:rsid w:val="00DE5F30"/>
    <w:rsid w:val="00E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5ABD-EF1B-461C-B590-29A4AAADB0E5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purl.org/dc/elements/1.1/"/>
    <ds:schemaRef ds:uri="67e1db73-ac97-4842-acda-8d436d9fa6ab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1907e44-c885-4190-82ed-bb8a63b8a28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Health and Physical Education Version 2.0</vt:lpstr>
    </vt:vector>
  </TitlesOfParts>
  <Company>Victorian Curriculum and Assessment Authority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Health and Physical Education Version 2.0</dc:title>
  <dc:subject/>
  <dc:creator>Derek Tolan</dc:creator>
  <cp:keywords>Victorian, Curriculum, Version 2.0</cp:keywords>
  <dc:description>7 June 2024</dc:description>
  <cp:lastModifiedBy>Georgina Garner</cp:lastModifiedBy>
  <cp:revision>3</cp:revision>
  <cp:lastPrinted>2024-05-09T00:07:00Z</cp:lastPrinted>
  <dcterms:created xsi:type="dcterms:W3CDTF">2024-06-04T02:19:00Z</dcterms:created>
  <dcterms:modified xsi:type="dcterms:W3CDTF">2024-06-07T02:10:00Z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